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5E5B" w14:textId="39146E55" w:rsidR="00D25778" w:rsidRDefault="00D25778" w:rsidP="00645994">
      <w:pPr>
        <w:pStyle w:val="Heading1"/>
        <w:jc w:val="left"/>
        <w:rPr>
          <w:rFonts w:ascii="Open Sans" w:hAnsi="Open Sans" w:cs="Open Sans"/>
          <w:b/>
          <w:color w:val="2F5496"/>
        </w:rPr>
      </w:pPr>
      <w:r w:rsidRPr="0084081A">
        <w:rPr>
          <w:rFonts w:ascii="Open Sans" w:hAnsi="Open Sans" w:cs="Open Sans"/>
          <w:b/>
          <w:noProof/>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84081A">
        <w:rPr>
          <w:rFonts w:ascii="Open Sans" w:hAnsi="Open Sans" w:cs="Open Sans"/>
          <w:b/>
        </w:rPr>
        <w:t xml:space="preserve">Extract </w:t>
      </w:r>
      <w:r w:rsidR="007862BB">
        <w:rPr>
          <w:rFonts w:ascii="Open Sans" w:hAnsi="Open Sans" w:cs="Open Sans"/>
          <w:b/>
        </w:rPr>
        <w:t>8</w:t>
      </w:r>
      <w:r w:rsidR="009C0D84" w:rsidRPr="0084081A">
        <w:rPr>
          <w:rFonts w:ascii="Open Sans" w:hAnsi="Open Sans" w:cs="Open Sans"/>
          <w:b/>
        </w:rPr>
        <w:t xml:space="preserve"> </w:t>
      </w:r>
      <w:r w:rsidRPr="0084081A">
        <w:rPr>
          <w:rFonts w:ascii="Open Sans" w:hAnsi="Open Sans" w:cs="Open Sans"/>
          <w:b/>
        </w:rPr>
        <w:t xml:space="preserve">from </w:t>
      </w:r>
      <w:r w:rsidR="002303D2">
        <w:rPr>
          <w:rFonts w:ascii="Open Sans" w:hAnsi="Open Sans" w:cs="Open Sans"/>
          <w:b/>
        </w:rPr>
        <w:t>O</w:t>
      </w:r>
      <w:r w:rsidRPr="0084081A">
        <w:rPr>
          <w:rFonts w:ascii="Open Sans" w:hAnsi="Open Sans" w:cs="Open Sans"/>
          <w:b/>
        </w:rPr>
        <w:t xml:space="preserve">nline </w:t>
      </w:r>
      <w:r w:rsidR="002303D2">
        <w:rPr>
          <w:rFonts w:ascii="Open Sans" w:hAnsi="Open Sans" w:cs="Open Sans"/>
          <w:b/>
        </w:rPr>
        <w:t>S</w:t>
      </w:r>
      <w:r w:rsidRPr="0084081A">
        <w:rPr>
          <w:rFonts w:ascii="Open Sans" w:hAnsi="Open Sans" w:cs="Open Sans"/>
          <w:b/>
        </w:rPr>
        <w:t xml:space="preserve">afety </w:t>
      </w:r>
      <w:r w:rsidR="002303D2">
        <w:rPr>
          <w:rFonts w:ascii="Open Sans" w:hAnsi="Open Sans" w:cs="Open Sans"/>
          <w:b/>
        </w:rPr>
        <w:t>P</w:t>
      </w:r>
      <w:r w:rsidRPr="0084081A">
        <w:rPr>
          <w:rFonts w:ascii="Open Sans" w:hAnsi="Open Sans" w:cs="Open Sans"/>
          <w:b/>
        </w:rPr>
        <w:t xml:space="preserve">olicy </w:t>
      </w:r>
      <w:r w:rsidR="002303D2" w:rsidRPr="00252DB9">
        <w:rPr>
          <w:rFonts w:ascii="Open Sans" w:hAnsi="Open Sans" w:cs="Open Sans"/>
          <w:b/>
          <w:color w:val="2F5496"/>
        </w:rPr>
        <w:t>T</w:t>
      </w:r>
      <w:r w:rsidRPr="00252DB9">
        <w:rPr>
          <w:rFonts w:ascii="Open Sans" w:hAnsi="Open Sans" w:cs="Open Sans"/>
          <w:b/>
          <w:color w:val="2F5496"/>
        </w:rPr>
        <w:t>emplate</w:t>
      </w:r>
      <w:r w:rsidR="002303D2" w:rsidRPr="00252DB9">
        <w:rPr>
          <w:rFonts w:ascii="Open Sans" w:hAnsi="Open Sans" w:cs="Open Sans"/>
          <w:b/>
          <w:color w:val="2F5496"/>
        </w:rPr>
        <w:t>s</w:t>
      </w:r>
    </w:p>
    <w:p w14:paraId="32F8AB38" w14:textId="08CD4DC0" w:rsidR="00E629A6" w:rsidRDefault="00E629A6" w:rsidP="00E629A6"/>
    <w:p w14:paraId="472C8063" w14:textId="729745FF" w:rsidR="00E629A6" w:rsidRPr="00E629A6" w:rsidRDefault="00E629A6" w:rsidP="00E629A6">
      <w:pPr>
        <w:rPr>
          <w:b/>
          <w:bCs/>
          <w:color w:val="2F5496"/>
          <w:sz w:val="32"/>
          <w:szCs w:val="32"/>
        </w:rPr>
      </w:pPr>
      <w:r w:rsidRPr="00E629A6">
        <w:rPr>
          <w:b/>
          <w:bCs/>
          <w:color w:val="2F5496"/>
          <w:sz w:val="32"/>
          <w:szCs w:val="32"/>
        </w:rPr>
        <w:t xml:space="preserve">Education and training – </w:t>
      </w:r>
      <w:r w:rsidR="007862BB">
        <w:rPr>
          <w:b/>
          <w:bCs/>
          <w:color w:val="2F5496"/>
          <w:sz w:val="32"/>
          <w:szCs w:val="32"/>
        </w:rPr>
        <w:t>Governors</w:t>
      </w:r>
    </w:p>
    <w:p w14:paraId="00C44632" w14:textId="77777777" w:rsidR="00546CEC" w:rsidRDefault="00546CEC" w:rsidP="00546CEC">
      <w:pPr>
        <w:pStyle w:val="Heading2"/>
      </w:pPr>
      <w:bookmarkStart w:id="0" w:name="_Toc61445996"/>
      <w:bookmarkStart w:id="1" w:name="_Toc61452116"/>
      <w:bookmarkStart w:id="2" w:name="_Toc162268628"/>
      <w:bookmarkStart w:id="3" w:name="_Hlk526181646"/>
      <w:bookmarkStart w:id="4" w:name="_Hlk62660257"/>
      <w:r>
        <w:t>Governors</w:t>
      </w:r>
      <w:bookmarkEnd w:id="0"/>
      <w:bookmarkEnd w:id="1"/>
      <w:bookmarkEnd w:id="2"/>
      <w:r>
        <w:t xml:space="preserve"> </w:t>
      </w:r>
    </w:p>
    <w:p w14:paraId="04C58FD5" w14:textId="77777777" w:rsidR="00546CEC" w:rsidRPr="00546CEC" w:rsidRDefault="00546CEC" w:rsidP="00546CEC">
      <w:pPr>
        <w:rPr>
          <w:sz w:val="22"/>
        </w:rPr>
      </w:pPr>
      <w:r w:rsidRPr="00546CEC">
        <w:rPr>
          <w:rFonts w:cs="Arial"/>
          <w:b/>
          <w:sz w:val="22"/>
        </w:rPr>
        <w:t>Governors should take part in online safety training/awareness sessions</w:t>
      </w:r>
      <w:r w:rsidRPr="00546CEC">
        <w:rPr>
          <w:rFonts w:cs="Arial"/>
          <w:sz w:val="22"/>
        </w:rPr>
        <w:t>, with particular importance for those who are members of any sub-committee/group involved in technology/online safety/health and safety/safeguarding. This may be offered in a number of ways such as:</w:t>
      </w:r>
    </w:p>
    <w:p w14:paraId="2A2BA38A" w14:textId="77777777" w:rsidR="00546CEC" w:rsidRPr="00546CEC" w:rsidRDefault="00546CEC" w:rsidP="00546CEC">
      <w:pPr>
        <w:pStyle w:val="ListParagraph"/>
        <w:numPr>
          <w:ilvl w:val="0"/>
          <w:numId w:val="2"/>
        </w:numPr>
        <w:suppressAutoHyphens/>
        <w:autoSpaceDN w:val="0"/>
        <w:spacing w:after="0" w:line="240" w:lineRule="auto"/>
        <w:jc w:val="left"/>
        <w:rPr>
          <w:sz w:val="22"/>
        </w:rPr>
      </w:pPr>
      <w:r w:rsidRPr="00546CEC">
        <w:rPr>
          <w:rFonts w:cs="Arial"/>
          <w:sz w:val="22"/>
        </w:rPr>
        <w:t xml:space="preserve">Hwb training – </w:t>
      </w:r>
      <w:hyperlink r:id="rId7" w:history="1">
        <w:r w:rsidRPr="00546CEC">
          <w:rPr>
            <w:rStyle w:val="Hyperlink"/>
            <w:rFonts w:cs="Arial"/>
            <w:sz w:val="22"/>
          </w:rPr>
          <w:t>Online safety for governors</w:t>
        </w:r>
      </w:hyperlink>
    </w:p>
    <w:p w14:paraId="672DBD34" w14:textId="77777777" w:rsidR="00546CEC" w:rsidRPr="00546CEC" w:rsidRDefault="00546CEC" w:rsidP="00546CEC">
      <w:pPr>
        <w:pStyle w:val="ListParagraph"/>
        <w:numPr>
          <w:ilvl w:val="0"/>
          <w:numId w:val="2"/>
        </w:numPr>
        <w:suppressAutoHyphens/>
        <w:autoSpaceDN w:val="0"/>
        <w:spacing w:after="0" w:line="240" w:lineRule="auto"/>
        <w:jc w:val="left"/>
        <w:rPr>
          <w:rFonts w:cs="Arial"/>
          <w:sz w:val="22"/>
        </w:rPr>
      </w:pPr>
      <w:r w:rsidRPr="00546CEC">
        <w:rPr>
          <w:rFonts w:cs="Arial"/>
          <w:sz w:val="22"/>
        </w:rPr>
        <w:t>attendance at training provided by the local authority or other relevant organisation (e.g. SWGfL)</w:t>
      </w:r>
    </w:p>
    <w:p w14:paraId="60C06D29" w14:textId="77777777" w:rsidR="00546CEC" w:rsidRPr="00546CEC" w:rsidRDefault="00546CEC" w:rsidP="00546CEC">
      <w:pPr>
        <w:pStyle w:val="ListParagraph"/>
        <w:numPr>
          <w:ilvl w:val="0"/>
          <w:numId w:val="2"/>
        </w:numPr>
        <w:suppressAutoHyphens/>
        <w:autoSpaceDN w:val="0"/>
        <w:spacing w:after="0" w:line="240" w:lineRule="auto"/>
        <w:jc w:val="left"/>
        <w:rPr>
          <w:sz w:val="22"/>
        </w:rPr>
      </w:pPr>
      <w:r w:rsidRPr="00546CEC">
        <w:rPr>
          <w:rFonts w:cs="Arial"/>
          <w:sz w:val="22"/>
        </w:rPr>
        <w:t xml:space="preserve">participation in school training/information sessions for staff or parents </w:t>
      </w:r>
      <w:r w:rsidRPr="00546CEC">
        <w:rPr>
          <w:rStyle w:val="GridBlueChar"/>
          <w:sz w:val="22"/>
        </w:rPr>
        <w:t>(this may include attendance at assemblies/lessons).</w:t>
      </w:r>
      <w:bookmarkEnd w:id="3"/>
    </w:p>
    <w:p w14:paraId="5128AA64" w14:textId="77777777" w:rsidR="00546CEC" w:rsidRPr="00546CEC" w:rsidRDefault="00546CEC" w:rsidP="00546CEC">
      <w:pPr>
        <w:pStyle w:val="ListParagraph"/>
        <w:spacing w:after="0" w:line="240" w:lineRule="auto"/>
        <w:jc w:val="left"/>
        <w:rPr>
          <w:rFonts w:cs="Arial"/>
          <w:color w:val="1762AB"/>
          <w:sz w:val="22"/>
        </w:rPr>
      </w:pPr>
    </w:p>
    <w:p w14:paraId="201D98C5" w14:textId="77777777" w:rsidR="00546CEC" w:rsidRPr="00546CEC" w:rsidRDefault="00546CEC" w:rsidP="00546CEC">
      <w:pPr>
        <w:rPr>
          <w:rFonts w:cs="Arial"/>
          <w:sz w:val="22"/>
        </w:rPr>
      </w:pPr>
      <w:r w:rsidRPr="00546CEC">
        <w:rPr>
          <w:rFonts w:cs="Arial"/>
          <w:sz w:val="22"/>
        </w:rPr>
        <w:t xml:space="preserve">A higher level of training will be made available to (at least) the Online Safety Governor. </w:t>
      </w:r>
    </w:p>
    <w:p w14:paraId="2A7A7A43" w14:textId="77777777" w:rsidR="00546CEC" w:rsidRPr="00546CEC" w:rsidRDefault="00546CEC" w:rsidP="00546CEC">
      <w:pPr>
        <w:rPr>
          <w:rFonts w:cs="Arial"/>
          <w:sz w:val="22"/>
        </w:rPr>
      </w:pPr>
      <w:r w:rsidRPr="00546CEC">
        <w:rPr>
          <w:rFonts w:cs="Arial"/>
          <w:sz w:val="22"/>
        </w:rPr>
        <w:t>Schools should consider providing all governors with a Hwb account in order to use the secure tools and services available e.g. Microsoft Outlook, Teams etc as well as appropriate application training. This would negate the need for governors to use personal email accounts, thereby reducing the risk to data.</w:t>
      </w:r>
    </w:p>
    <w:bookmarkEnd w:id="4"/>
    <w:p w14:paraId="5AF171AD" w14:textId="1B6CE14C" w:rsidR="00E629A6" w:rsidRDefault="00E629A6" w:rsidP="00645994">
      <w:pPr>
        <w:jc w:val="left"/>
        <w:rPr>
          <w:rFonts w:ascii="Arial" w:hAnsi="Arial" w:cs="Arial"/>
          <w:color w:val="466DB0"/>
          <w:sz w:val="18"/>
          <w:szCs w:val="18"/>
        </w:rPr>
      </w:pPr>
    </w:p>
    <w:p w14:paraId="3B0BE3F9" w14:textId="77777777" w:rsidR="007862BB" w:rsidRDefault="007862BB" w:rsidP="00645994">
      <w:pPr>
        <w:jc w:val="left"/>
        <w:rPr>
          <w:rFonts w:ascii="Arial" w:hAnsi="Arial" w:cs="Arial"/>
          <w:color w:val="466DB0"/>
          <w:sz w:val="18"/>
          <w:szCs w:val="18"/>
        </w:rPr>
      </w:pPr>
    </w:p>
    <w:p w14:paraId="2AF46B80" w14:textId="4929DBE0" w:rsidR="00813E39" w:rsidRPr="0084081A" w:rsidRDefault="00813E39" w:rsidP="00645994">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8"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7DCCD31B" w14:textId="2B320BA7" w:rsidR="00813E39" w:rsidRPr="0084081A" w:rsidRDefault="00813E39" w:rsidP="00645994">
      <w:pPr>
        <w:jc w:val="left"/>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sidR="00546CEC">
        <w:rPr>
          <w:rFonts w:ascii="Arial" w:hAnsi="Arial" w:cs="Arial"/>
          <w:color w:val="466DB0"/>
          <w:sz w:val="18"/>
          <w:szCs w:val="18"/>
        </w:rPr>
        <w:t xml:space="preserve">March </w:t>
      </w:r>
      <w:r w:rsidRPr="0084081A">
        <w:rPr>
          <w:rFonts w:ascii="Arial" w:hAnsi="Arial" w:cs="Arial"/>
          <w:color w:val="466DB0"/>
          <w:sz w:val="18"/>
          <w:szCs w:val="18"/>
        </w:rPr>
        <w:t xml:space="preserve"> 20</w:t>
      </w:r>
      <w:r w:rsidR="0084081A" w:rsidRPr="0084081A">
        <w:rPr>
          <w:rFonts w:ascii="Arial" w:hAnsi="Arial" w:cs="Arial"/>
          <w:color w:val="466DB0"/>
          <w:sz w:val="18"/>
          <w:szCs w:val="18"/>
        </w:rPr>
        <w:t>2</w:t>
      </w:r>
      <w:r w:rsidR="00546CEC">
        <w:rPr>
          <w:rFonts w:ascii="Arial" w:hAnsi="Arial" w:cs="Arial"/>
          <w:color w:val="466DB0"/>
          <w:sz w:val="18"/>
          <w:szCs w:val="18"/>
        </w:rPr>
        <w:t>4</w:t>
      </w:r>
      <w:r w:rsidRPr="0084081A">
        <w:rPr>
          <w:rFonts w:ascii="Arial" w:hAnsi="Arial" w:cs="Arial"/>
          <w:color w:val="466DB0"/>
          <w:sz w:val="18"/>
          <w:szCs w:val="18"/>
        </w:rPr>
        <w:t>.  However, SWGfL cannot guarantee its accuracy, nor can it accept liability in respect of the use of the material.</w:t>
      </w:r>
    </w:p>
    <w:p w14:paraId="460ADC7B" w14:textId="24A3FCE8" w:rsidR="00834CB9" w:rsidRPr="0084081A" w:rsidRDefault="00813E39" w:rsidP="00645994">
      <w:pPr>
        <w:jc w:val="left"/>
        <w:rPr>
          <w:sz w:val="18"/>
          <w:szCs w:val="18"/>
        </w:rPr>
      </w:pPr>
      <w:r w:rsidRPr="0084081A">
        <w:rPr>
          <w:rFonts w:ascii="Arial" w:hAnsi="Arial" w:cs="Arial"/>
          <w:color w:val="466DB0"/>
          <w:sz w:val="18"/>
          <w:szCs w:val="18"/>
        </w:rPr>
        <w:t>© SWGfL 20</w:t>
      </w:r>
      <w:r w:rsidR="0084081A" w:rsidRPr="0084081A">
        <w:rPr>
          <w:rFonts w:ascii="Arial" w:hAnsi="Arial" w:cs="Arial"/>
          <w:color w:val="466DB0"/>
          <w:sz w:val="18"/>
          <w:szCs w:val="18"/>
        </w:rPr>
        <w:t>2</w:t>
      </w:r>
      <w:r w:rsidR="00546CEC">
        <w:rPr>
          <w:rFonts w:ascii="Arial" w:hAnsi="Arial" w:cs="Arial"/>
          <w:color w:val="466DB0"/>
          <w:sz w:val="18"/>
          <w:szCs w:val="18"/>
        </w:rPr>
        <w:t>4</w:t>
      </w:r>
    </w:p>
    <w:sectPr w:rsidR="00834CB9" w:rsidRPr="0084081A" w:rsidSect="00627641">
      <w:headerReference w:type="default" r:id="rId9"/>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AAEEB" w14:textId="77777777" w:rsidR="00627641" w:rsidRDefault="00627641" w:rsidP="00B7074B">
      <w:pPr>
        <w:spacing w:after="0" w:line="240" w:lineRule="auto"/>
      </w:pPr>
      <w:r>
        <w:separator/>
      </w:r>
    </w:p>
  </w:endnote>
  <w:endnote w:type="continuationSeparator" w:id="0">
    <w:p w14:paraId="3F2569AF" w14:textId="77777777" w:rsidR="00627641" w:rsidRDefault="00627641"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Open Sans">
    <w:panose1 w:val="020B08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BDF29" w14:textId="77777777" w:rsidR="00627641" w:rsidRDefault="00627641" w:rsidP="00B7074B">
      <w:pPr>
        <w:spacing w:after="0" w:line="240" w:lineRule="auto"/>
      </w:pPr>
      <w:r>
        <w:separator/>
      </w:r>
    </w:p>
  </w:footnote>
  <w:footnote w:type="continuationSeparator" w:id="0">
    <w:p w14:paraId="439031A9" w14:textId="77777777" w:rsidR="00627641" w:rsidRDefault="00627641"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7FC6" w14:textId="74358EC0" w:rsidR="00B7074B" w:rsidRPr="000A437A" w:rsidRDefault="0084081A"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15814006">
          <wp:simplePos x="0" y="0"/>
          <wp:positionH relativeFrom="page">
            <wp:posOffset>5133975</wp:posOffset>
          </wp:positionH>
          <wp:positionV relativeFrom="page">
            <wp:posOffset>409575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Pr>
        <w:rFonts w:ascii="Gotham Medium" w:hAnsi="Gotham Medium"/>
        <w:noProof/>
        <w:sz w:val="24"/>
        <w:lang w:eastAsia="en-GB"/>
      </w:rPr>
      <mc:AlternateContent>
        <mc:Choice Requires="wps">
          <w:drawing>
            <wp:anchor distT="0" distB="0" distL="114300" distR="114300" simplePos="0" relativeHeight="251660288" behindDoc="0" locked="0" layoutInCell="1" allowOverlap="1" wp14:anchorId="7E47A93D" wp14:editId="65B446FE">
              <wp:simplePos x="0" y="0"/>
              <wp:positionH relativeFrom="column">
                <wp:posOffset>1929131</wp:posOffset>
              </wp:positionH>
              <wp:positionV relativeFrom="paragraph">
                <wp:posOffset>83820</wp:posOffset>
              </wp:positionV>
              <wp:extent cx="2400300" cy="5289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400300" cy="528955"/>
                      </a:xfrm>
                      <a:prstGeom prst="rect">
                        <a:avLst/>
                      </a:prstGeom>
                      <a:solidFill>
                        <a:schemeClr val="lt1"/>
                      </a:solidFill>
                      <a:ln w="6350">
                        <a:noFill/>
                      </a:ln>
                    </wps:spPr>
                    <wps:txbx>
                      <w:txbxContent>
                        <w:p w14:paraId="17C9C156" w14:textId="69C710D3" w:rsidR="0084081A" w:rsidRPr="00734F3F" w:rsidRDefault="000A437A" w:rsidP="00252DB9">
                          <w:pPr>
                            <w:pStyle w:val="GridBlue"/>
                            <w:spacing w:after="0"/>
                            <w:jc w:val="center"/>
                            <w:rPr>
                              <w:b/>
                              <w:bCs/>
                            </w:rPr>
                          </w:pPr>
                          <w:r w:rsidRPr="00734F3F">
                            <w:rPr>
                              <w:b/>
                              <w:bCs/>
                            </w:rPr>
                            <w:t xml:space="preserve">Online </w:t>
                          </w:r>
                          <w:r w:rsidR="002303D2" w:rsidRPr="00734F3F">
                            <w:rPr>
                              <w:b/>
                              <w:bCs/>
                            </w:rPr>
                            <w:t>S</w:t>
                          </w:r>
                          <w:r w:rsidRPr="00734F3F">
                            <w:rPr>
                              <w:b/>
                              <w:bCs/>
                            </w:rPr>
                            <w:t xml:space="preserve">afety </w:t>
                          </w:r>
                          <w:r w:rsidR="002303D2" w:rsidRPr="00734F3F">
                            <w:rPr>
                              <w:b/>
                              <w:bCs/>
                            </w:rPr>
                            <w:t>P</w:t>
                          </w:r>
                          <w:r w:rsidRPr="00734F3F">
                            <w:rPr>
                              <w:b/>
                              <w:bCs/>
                            </w:rPr>
                            <w:t>olicy</w:t>
                          </w:r>
                        </w:p>
                        <w:p w14:paraId="12539E4D" w14:textId="0E00F896" w:rsidR="000A437A" w:rsidRPr="00734F3F" w:rsidRDefault="002303D2" w:rsidP="00252DB9">
                          <w:pPr>
                            <w:pStyle w:val="GridBlue"/>
                            <w:spacing w:after="0"/>
                            <w:jc w:val="center"/>
                            <w:rPr>
                              <w:b/>
                              <w:bCs/>
                            </w:rPr>
                          </w:pPr>
                          <w:r w:rsidRPr="00734F3F">
                            <w:rPr>
                              <w:b/>
                              <w:bCs/>
                            </w:rPr>
                            <w:t>T</w:t>
                          </w:r>
                          <w:r w:rsidR="000A437A" w:rsidRPr="00734F3F">
                            <w:rPr>
                              <w:b/>
                              <w:bCs/>
                            </w:rPr>
                            <w:t>emplates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47A93D" id="_x0000_t202" coordsize="21600,21600" o:spt="202" path="m,l,21600r21600,l21600,xe">
              <v:stroke joinstyle="miter"/>
              <v:path gradientshapeok="t" o:connecttype="rect"/>
            </v:shapetype>
            <v:shape id="Text Box 3" o:spid="_x0000_s1027" type="#_x0000_t202" style="position:absolute;margin-left:151.9pt;margin-top:6.6pt;width:189pt;height:41.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" fillcolor="white [3201]" stroked="f" strokeweight=".5pt">
              <v:textbox>
                <w:txbxContent>
                  <w:p w14:paraId="17C9C156" w14:textId="69C710D3" w:rsidR="0084081A" w:rsidRPr="00734F3F" w:rsidRDefault="000A437A" w:rsidP="00252DB9">
                    <w:pPr>
                      <w:pStyle w:val="GridBlue"/>
                      <w:spacing w:after="0"/>
                      <w:jc w:val="center"/>
                      <w:rPr>
                        <w:b/>
                        <w:bCs/>
                      </w:rPr>
                    </w:pPr>
                    <w:r w:rsidRPr="00734F3F">
                      <w:rPr>
                        <w:b/>
                        <w:bCs/>
                      </w:rPr>
                      <w:t xml:space="preserve">Online </w:t>
                    </w:r>
                    <w:r w:rsidR="002303D2" w:rsidRPr="00734F3F">
                      <w:rPr>
                        <w:b/>
                        <w:bCs/>
                      </w:rPr>
                      <w:t>S</w:t>
                    </w:r>
                    <w:r w:rsidRPr="00734F3F">
                      <w:rPr>
                        <w:b/>
                        <w:bCs/>
                      </w:rPr>
                      <w:t xml:space="preserve">afety </w:t>
                    </w:r>
                    <w:r w:rsidR="002303D2" w:rsidRPr="00734F3F">
                      <w:rPr>
                        <w:b/>
                        <w:bCs/>
                      </w:rPr>
                      <w:t>P</w:t>
                    </w:r>
                    <w:r w:rsidRPr="00734F3F">
                      <w:rPr>
                        <w:b/>
                        <w:bCs/>
                      </w:rPr>
                      <w:t>olicy</w:t>
                    </w:r>
                  </w:p>
                  <w:p w14:paraId="12539E4D" w14:textId="0E00F896" w:rsidR="000A437A" w:rsidRPr="00734F3F" w:rsidRDefault="002303D2" w:rsidP="00252DB9">
                    <w:pPr>
                      <w:pStyle w:val="GridBlue"/>
                      <w:spacing w:after="0"/>
                      <w:jc w:val="center"/>
                      <w:rPr>
                        <w:b/>
                        <w:bCs/>
                      </w:rPr>
                    </w:pPr>
                    <w:r w:rsidRPr="00734F3F">
                      <w:rPr>
                        <w:b/>
                        <w:bCs/>
                      </w:rPr>
                      <w:t>T</w:t>
                    </w:r>
                    <w:r w:rsidR="000A437A" w:rsidRPr="00734F3F">
                      <w:rPr>
                        <w:b/>
                        <w:bCs/>
                      </w:rPr>
                      <w:t>emplates</w:t>
                    </w:r>
                  </w:p>
                </w:txbxContent>
              </v:textbox>
            </v:shape>
          </w:pict>
        </mc:Fallback>
      </mc:AlternateContent>
    </w:r>
    <w:r w:rsidR="000A437A">
      <w:rPr>
        <w:rFonts w:ascii="Gotham Medium" w:hAnsi="Gotham Medium"/>
        <w:noProof/>
        <w:sz w:val="24"/>
        <w:lang w:val="en-US"/>
      </w:rPr>
      <w:t xml:space="preserve"> </w:t>
    </w:r>
    <w:r w:rsidR="000A437A">
      <w:rPr>
        <w:rFonts w:ascii="Gotham Medium" w:hAnsi="Gotham Medium"/>
        <w:noProof/>
        <w:sz w:val="24"/>
        <w:lang w:val="en-US"/>
      </w:rPr>
      <w:drawing>
        <wp:inline distT="0" distB="0" distL="0" distR="0" wp14:anchorId="098BE3F1" wp14:editId="76673FA4">
          <wp:extent cx="1803400" cy="5399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no script.png"/>
                  <pic:cNvPicPr/>
                </pic:nvPicPr>
                <pic:blipFill>
                  <a:blip r:embed="rId2">
                    <a:extLst>
                      <a:ext uri="{28A0092B-C50C-407E-A947-70E740481C1C}">
                        <a14:useLocalDpi xmlns:a14="http://schemas.microsoft.com/office/drawing/2010/main" val="0"/>
                      </a:ext>
                    </a:extLst>
                  </a:blip>
                  <a:stretch>
                    <a:fillRect/>
                  </a:stretch>
                </pic:blipFill>
                <pic:spPr>
                  <a:xfrm>
                    <a:off x="0" y="0"/>
                    <a:ext cx="1844694" cy="552270"/>
                  </a:xfrm>
                  <a:prstGeom prst="rect">
                    <a:avLst/>
                  </a:prstGeom>
                </pic:spPr>
              </pic:pic>
            </a:graphicData>
          </a:graphic>
        </wp:inline>
      </w:drawing>
    </w:r>
    <w:r>
      <w:rPr>
        <w:rFonts w:ascii="Gotham Medium" w:hAnsi="Gotham Medium"/>
        <w:noProof/>
        <w:sz w:val="24"/>
        <w:lang w:val="en-US"/>
      </w:rPr>
      <w:tab/>
    </w:r>
    <w:r>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E06EF"/>
    <w:multiLevelType w:val="hybridMultilevel"/>
    <w:tmpl w:val="BD5CED08"/>
    <w:lvl w:ilvl="0" w:tplc="07C428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B07F22"/>
    <w:multiLevelType w:val="multilevel"/>
    <w:tmpl w:val="2CA63D8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77018410">
    <w:abstractNumId w:val="0"/>
  </w:num>
  <w:num w:numId="2" w16cid:durableId="21870879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42BC"/>
    <w:rsid w:val="000A437A"/>
    <w:rsid w:val="000B1583"/>
    <w:rsid w:val="000D7C5B"/>
    <w:rsid w:val="00112144"/>
    <w:rsid w:val="001B0B67"/>
    <w:rsid w:val="001C3EBB"/>
    <w:rsid w:val="001C5719"/>
    <w:rsid w:val="001E6C69"/>
    <w:rsid w:val="002303D2"/>
    <w:rsid w:val="00232594"/>
    <w:rsid w:val="00252DB9"/>
    <w:rsid w:val="002C56D0"/>
    <w:rsid w:val="002D12F3"/>
    <w:rsid w:val="002F53BC"/>
    <w:rsid w:val="003064A1"/>
    <w:rsid w:val="003C567D"/>
    <w:rsid w:val="00451A10"/>
    <w:rsid w:val="00466AF6"/>
    <w:rsid w:val="004835C1"/>
    <w:rsid w:val="004C4E3A"/>
    <w:rsid w:val="00522F64"/>
    <w:rsid w:val="00535439"/>
    <w:rsid w:val="00546CEC"/>
    <w:rsid w:val="005B7E0E"/>
    <w:rsid w:val="005F086D"/>
    <w:rsid w:val="00627641"/>
    <w:rsid w:val="00645994"/>
    <w:rsid w:val="006A5DF1"/>
    <w:rsid w:val="006B135B"/>
    <w:rsid w:val="006B2CAC"/>
    <w:rsid w:val="006E466F"/>
    <w:rsid w:val="00734F3F"/>
    <w:rsid w:val="0073622A"/>
    <w:rsid w:val="00744120"/>
    <w:rsid w:val="007862BB"/>
    <w:rsid w:val="007E00B5"/>
    <w:rsid w:val="00804D4A"/>
    <w:rsid w:val="00813E39"/>
    <w:rsid w:val="00834CB9"/>
    <w:rsid w:val="0084081A"/>
    <w:rsid w:val="00890749"/>
    <w:rsid w:val="008E1FCF"/>
    <w:rsid w:val="008E3190"/>
    <w:rsid w:val="00934378"/>
    <w:rsid w:val="0093472E"/>
    <w:rsid w:val="00962A62"/>
    <w:rsid w:val="009A516B"/>
    <w:rsid w:val="009C0D84"/>
    <w:rsid w:val="00A04868"/>
    <w:rsid w:val="00AF6E78"/>
    <w:rsid w:val="00B03B5B"/>
    <w:rsid w:val="00B65832"/>
    <w:rsid w:val="00B7074B"/>
    <w:rsid w:val="00B90EA0"/>
    <w:rsid w:val="00C06627"/>
    <w:rsid w:val="00C87932"/>
    <w:rsid w:val="00C87C49"/>
    <w:rsid w:val="00C9182F"/>
    <w:rsid w:val="00CE6CBC"/>
    <w:rsid w:val="00CF1CC7"/>
    <w:rsid w:val="00D25778"/>
    <w:rsid w:val="00D84B14"/>
    <w:rsid w:val="00DD3BDB"/>
    <w:rsid w:val="00DE5344"/>
    <w:rsid w:val="00E629A6"/>
    <w:rsid w:val="00EA17F1"/>
    <w:rsid w:val="00F84D58"/>
    <w:rsid w:val="00F871DF"/>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basedOn w:val="Normal"/>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paragraph" w:customStyle="1" w:styleId="Noparagraphstyle">
    <w:name w:val="[No paragraph style]"/>
    <w:uiPriority w:val="99"/>
    <w:rsid w:val="003C567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linesafety@swgfl.org.uk" TargetMode="External"/><Relationship Id="rId3" Type="http://schemas.openxmlformats.org/officeDocument/2006/relationships/settings" Target="settings.xml"/><Relationship Id="rId7" Type="http://schemas.openxmlformats.org/officeDocument/2006/relationships/hyperlink" Target="https://hwb.gov.wales/repository/resource/8e1433eb-3942-41c2-9f3f-5d10c54c7f41/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4</cp:revision>
  <dcterms:created xsi:type="dcterms:W3CDTF">2021-01-27T17:18:00Z</dcterms:created>
  <dcterms:modified xsi:type="dcterms:W3CDTF">2024-03-26T19:22:00Z</dcterms:modified>
</cp:coreProperties>
</file>