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55E5B" w14:textId="6F99373B" w:rsidR="00D25778" w:rsidRPr="0084081A" w:rsidRDefault="00D25778" w:rsidP="002C5BA5">
      <w:pPr>
        <w:pStyle w:val="Heading1"/>
        <w:spacing w:before="0"/>
        <w:jc w:val="left"/>
        <w:rPr>
          <w:rFonts w:ascii="Open Sans" w:hAnsi="Open Sans" w:cs="Open Sans"/>
          <w:b/>
        </w:rPr>
      </w:pPr>
      <w:r w:rsidRPr="0084081A">
        <w:rPr>
          <w:rFonts w:ascii="Open Sans" w:hAnsi="Open Sans" w:cs="Open Sans"/>
          <w:b/>
          <w:noProof/>
          <w:lang w:eastAsia="en-GB"/>
        </w:rPr>
        <mc:AlternateContent>
          <mc:Choice Requires="wps">
            <w:drawing>
              <wp:anchor distT="0" distB="0" distL="114300" distR="114300" simplePos="0" relativeHeight="251662336" behindDoc="0" locked="0" layoutInCell="1" allowOverlap="1" wp14:anchorId="00B68D2D" wp14:editId="7652A640">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97D3" w14:textId="77777777" w:rsidR="00D25778" w:rsidRDefault="00D25778" w:rsidP="00D25778">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8D2D" id="_x0000_t202" coordsize="21600,21600" o:spt="202" path="m,l,21600r21600,l21600,xe">
                <v:stroke joinstyle="miter"/>
                <v:path gradientshapeok="t" o:connecttype="rect"/>
              </v:shapetype>
              <v:shape id="Text Box 13" o:spid="_x0000_s1026" type="#_x0000_t202" style="position:absolute;margin-left:-140.55pt;margin-top:622.3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" filled="f" stroked="f">
                <v:textbox>
                  <w:txbxContent>
                    <w:p w14:paraId="643F97D3" w14:textId="77777777" w:rsidR="00D25778" w:rsidRDefault="00D25778" w:rsidP="00D25778">
                      <w:pPr>
                        <w:jc w:val="center"/>
                        <w:rPr>
                          <w:rFonts w:ascii="Arial" w:hAnsi="Arial"/>
                        </w:rPr>
                      </w:pPr>
                      <w:r>
                        <w:rPr>
                          <w:rFonts w:ascii="Arial" w:hAnsi="Arial"/>
                          <w:color w:val="FFFFFF"/>
                          <w:sz w:val="60"/>
                        </w:rPr>
                        <w:t>4</w:t>
                      </w:r>
                    </w:p>
                  </w:txbxContent>
                </v:textbox>
              </v:shape>
            </w:pict>
          </mc:Fallback>
        </mc:AlternateContent>
      </w:r>
      <w:r w:rsidRPr="0084081A">
        <w:rPr>
          <w:rFonts w:ascii="Open Sans" w:hAnsi="Open Sans" w:cs="Open Sans"/>
          <w:b/>
        </w:rPr>
        <w:t xml:space="preserve">Extract </w:t>
      </w:r>
      <w:r w:rsidR="00B90EA0">
        <w:rPr>
          <w:rFonts w:ascii="Open Sans" w:hAnsi="Open Sans" w:cs="Open Sans"/>
          <w:b/>
        </w:rPr>
        <w:t>5</w:t>
      </w:r>
      <w:r w:rsidR="009C0D84" w:rsidRPr="0084081A">
        <w:rPr>
          <w:rFonts w:ascii="Open Sans" w:hAnsi="Open Sans" w:cs="Open Sans"/>
          <w:b/>
        </w:rPr>
        <w:t xml:space="preserve"> </w:t>
      </w:r>
      <w:r w:rsidRPr="0084081A">
        <w:rPr>
          <w:rFonts w:ascii="Open Sans" w:hAnsi="Open Sans" w:cs="Open Sans"/>
          <w:b/>
        </w:rPr>
        <w:t xml:space="preserve">from </w:t>
      </w:r>
      <w:r w:rsidR="002303D2">
        <w:rPr>
          <w:rFonts w:ascii="Open Sans" w:hAnsi="Open Sans" w:cs="Open Sans"/>
          <w:b/>
        </w:rPr>
        <w:t>O</w:t>
      </w:r>
      <w:r w:rsidRPr="0084081A">
        <w:rPr>
          <w:rFonts w:ascii="Open Sans" w:hAnsi="Open Sans" w:cs="Open Sans"/>
          <w:b/>
        </w:rPr>
        <w:t xml:space="preserve">nline </w:t>
      </w:r>
      <w:r w:rsidR="002303D2">
        <w:rPr>
          <w:rFonts w:ascii="Open Sans" w:hAnsi="Open Sans" w:cs="Open Sans"/>
          <w:b/>
        </w:rPr>
        <w:t>S</w:t>
      </w:r>
      <w:r w:rsidRPr="0084081A">
        <w:rPr>
          <w:rFonts w:ascii="Open Sans" w:hAnsi="Open Sans" w:cs="Open Sans"/>
          <w:b/>
        </w:rPr>
        <w:t xml:space="preserve">afety </w:t>
      </w:r>
      <w:r w:rsidR="002303D2">
        <w:rPr>
          <w:rFonts w:ascii="Open Sans" w:hAnsi="Open Sans" w:cs="Open Sans"/>
          <w:b/>
        </w:rPr>
        <w:t>P</w:t>
      </w:r>
      <w:r w:rsidRPr="0084081A">
        <w:rPr>
          <w:rFonts w:ascii="Open Sans" w:hAnsi="Open Sans" w:cs="Open Sans"/>
          <w:b/>
        </w:rPr>
        <w:t xml:space="preserve">olicy </w:t>
      </w:r>
      <w:r w:rsidR="002303D2" w:rsidRPr="00252DB9">
        <w:rPr>
          <w:rFonts w:ascii="Open Sans" w:hAnsi="Open Sans" w:cs="Open Sans"/>
          <w:b/>
          <w:color w:val="2F5496"/>
        </w:rPr>
        <w:t>T</w:t>
      </w:r>
      <w:r w:rsidRPr="00252DB9">
        <w:rPr>
          <w:rFonts w:ascii="Open Sans" w:hAnsi="Open Sans" w:cs="Open Sans"/>
          <w:b/>
          <w:color w:val="2F5496"/>
        </w:rPr>
        <w:t>emplate</w:t>
      </w:r>
      <w:r w:rsidR="002303D2" w:rsidRPr="00252DB9">
        <w:rPr>
          <w:rFonts w:ascii="Open Sans" w:hAnsi="Open Sans" w:cs="Open Sans"/>
          <w:b/>
          <w:color w:val="2F5496"/>
        </w:rPr>
        <w:t>s</w:t>
      </w:r>
    </w:p>
    <w:p w14:paraId="7552610D" w14:textId="0A9C23B1" w:rsidR="0084081A" w:rsidRDefault="0084081A" w:rsidP="002C5BA5">
      <w:pPr>
        <w:spacing w:after="0"/>
        <w:rPr>
          <w:rFonts w:ascii="Arial" w:hAnsi="Arial" w:cs="Arial"/>
          <w:color w:val="466DB0"/>
        </w:rPr>
      </w:pPr>
    </w:p>
    <w:p w14:paraId="30518101" w14:textId="77777777" w:rsidR="002C5BA5" w:rsidRDefault="002C5BA5" w:rsidP="002C5BA5">
      <w:pPr>
        <w:pStyle w:val="Heading2"/>
        <w:spacing w:before="0" w:after="0"/>
      </w:pPr>
      <w:bookmarkStart w:id="0" w:name="_Toc61445989"/>
      <w:bookmarkStart w:id="1" w:name="_Toc61452109"/>
      <w:bookmarkStart w:id="2" w:name="_Toc162268620"/>
      <w:r>
        <w:t>Reporting and responding</w:t>
      </w:r>
      <w:bookmarkStart w:id="3" w:name="_Hlk62659872"/>
      <w:bookmarkEnd w:id="0"/>
      <w:bookmarkEnd w:id="1"/>
      <w:bookmarkEnd w:id="2"/>
      <w:r>
        <w:t xml:space="preserve"> </w:t>
      </w:r>
    </w:p>
    <w:p w14:paraId="41CEE37F" w14:textId="77777777" w:rsidR="002C5BA5" w:rsidRDefault="002C5BA5" w:rsidP="002C5BA5">
      <w:r>
        <w:t xml:space="preserve">The school has in place procedures for identifying and reporting cases, or suspected cases, of online safeguarding issues/incidents and understands that because of our day-to-day contact with children our staff are well placed to observe the outward signs of these issues. </w:t>
      </w:r>
    </w:p>
    <w:p w14:paraId="38FA5AB3" w14:textId="77777777" w:rsidR="002C5BA5" w:rsidRDefault="002C5BA5" w:rsidP="002C5BA5">
      <w:r>
        <w:t xml:space="preserve">We ensure that every member of staff and every governor knows that they have an individual responsibility for reporting and that they are aware of the need to be alert to signs of abuse and neglect, and know how to respond to a learner who may disclose such issues. </w:t>
      </w:r>
    </w:p>
    <w:p w14:paraId="77765D84" w14:textId="77777777" w:rsidR="002C5BA5" w:rsidRDefault="002C5BA5" w:rsidP="002C5BA5">
      <w:r>
        <w:t>We also understand that</w:t>
      </w:r>
      <w:r>
        <w:rPr>
          <w:rFonts w:cs="Arial"/>
        </w:rPr>
        <w:t xml:space="preserve"> reporting systems do not always respond to the needs of learners and that we need to </w:t>
      </w:r>
      <w:r>
        <w:rPr>
          <w:rFonts w:cs="Open Sans Light"/>
        </w:rPr>
        <w:t xml:space="preserve">identify issues and intervene early to better protect learners. </w:t>
      </w:r>
      <w:r>
        <w:rPr>
          <w:rFonts w:cs="Open Sans Light"/>
          <w:i/>
          <w:iCs/>
          <w:color w:val="1762AB"/>
        </w:rPr>
        <w:t>In order to do this, schools should “Recognise that peer-on-peer sexual harassment is highly prevalent in the lives of young pupils and adopt a whole-school preventative and proactive approach to dealing with it.” (</w:t>
      </w:r>
      <w:hyperlink r:id="rId7" w:history="1">
        <w:r>
          <w:rPr>
            <w:rStyle w:val="Hyperlink"/>
            <w:rFonts w:cs="Open Sans Light"/>
            <w:i/>
            <w:iCs/>
          </w:rPr>
          <w:t>Estyn, 2021</w:t>
        </w:r>
      </w:hyperlink>
      <w:r>
        <w:rPr>
          <w:rFonts w:cs="Open Sans Light"/>
          <w:i/>
          <w:iCs/>
          <w:color w:val="1762AB"/>
        </w:rPr>
        <w:t>)</w:t>
      </w:r>
    </w:p>
    <w:p w14:paraId="12EE7EA7" w14:textId="77777777" w:rsidR="002C5BA5" w:rsidRDefault="002C5BA5" w:rsidP="002C5BA5">
      <w:r>
        <w:rPr>
          <w:rFonts w:cs="Open Sans Light"/>
          <w:color w:val="1762AB"/>
        </w:rPr>
        <w:t xml:space="preserve">Schools should understand that online behaviours change, there is a risk that by drawing attention to certain behaviours, schools may inadvertently push children and young people towards the very content from which they are trying to protect them. Therefore, particular care should be given to the manner in which information is shared by schools about online challenges and hoaxes. More information is available in this </w:t>
      </w:r>
      <w:hyperlink r:id="rId8" w:history="1">
        <w:r>
          <w:rPr>
            <w:rStyle w:val="Hyperlink"/>
            <w:rFonts w:cs="Open Sans Light"/>
          </w:rPr>
          <w:t>guidance on Hwb</w:t>
        </w:r>
      </w:hyperlink>
      <w:r>
        <w:rPr>
          <w:rFonts w:cs="Open Sans Light"/>
          <w:color w:val="1762AB"/>
        </w:rPr>
        <w:t>.</w:t>
      </w:r>
    </w:p>
    <w:p w14:paraId="627D7D25" w14:textId="77777777" w:rsidR="002C5BA5" w:rsidRDefault="002C5BA5" w:rsidP="002C5BA5">
      <w:r>
        <w:t xml:space="preserve">The school will take all reasonable precautions to ensure online safety for all school users, but recognises that incidents may occur inside and outside of the school (with impact on the school) which will need intervention. The school will ensure: </w:t>
      </w:r>
    </w:p>
    <w:p w14:paraId="0336E24A" w14:textId="77777777" w:rsidR="002C5BA5" w:rsidRDefault="002C5BA5" w:rsidP="002C5BA5">
      <w:pPr>
        <w:pStyle w:val="ListParagraph"/>
        <w:numPr>
          <w:ilvl w:val="0"/>
          <w:numId w:val="48"/>
        </w:numPr>
        <w:suppressAutoHyphens/>
        <w:autoSpaceDN w:val="0"/>
        <w:spacing w:after="240" w:line="288" w:lineRule="auto"/>
      </w:pPr>
      <w:r>
        <w:rPr>
          <w:b/>
          <w:bCs/>
        </w:rPr>
        <w:t>there are clear reporting routes which are understood and followed by all members of the school community which are consistent with the school safeguarding procedures, and with the whistleblowing, complaints and managing allegations policies.</w:t>
      </w:r>
      <w:r>
        <w:t xml:space="preserve"> </w:t>
      </w:r>
      <w:r>
        <w:rPr>
          <w:rStyle w:val="GridBlueChar"/>
        </w:rPr>
        <w:t xml:space="preserve">(Schools may wish to consider the use of online/anonymous reporting systems, which can be used by all members of the school community) </w:t>
      </w:r>
    </w:p>
    <w:p w14:paraId="6B93EF4C" w14:textId="77777777" w:rsidR="002C5BA5" w:rsidRDefault="002C5BA5" w:rsidP="002C5BA5">
      <w:pPr>
        <w:pStyle w:val="ListParagraph"/>
        <w:numPr>
          <w:ilvl w:val="0"/>
          <w:numId w:val="48"/>
        </w:numPr>
        <w:suppressAutoHyphens/>
        <w:autoSpaceDN w:val="0"/>
        <w:spacing w:after="240" w:line="288" w:lineRule="auto"/>
        <w:rPr>
          <w:b/>
          <w:bCs/>
        </w:rPr>
      </w:pPr>
      <w:r>
        <w:rPr>
          <w:b/>
          <w:bCs/>
        </w:rPr>
        <w:t>all members of the school community will be made aware of the need to immediately report online safety issues/incidents</w:t>
      </w:r>
    </w:p>
    <w:p w14:paraId="25501C37" w14:textId="77777777" w:rsidR="002C5BA5" w:rsidRDefault="002C5BA5" w:rsidP="002C5BA5">
      <w:pPr>
        <w:pStyle w:val="ListParagraph"/>
        <w:numPr>
          <w:ilvl w:val="0"/>
          <w:numId w:val="48"/>
        </w:numPr>
        <w:suppressAutoHyphens/>
        <w:autoSpaceDN w:val="0"/>
        <w:spacing w:after="240" w:line="288" w:lineRule="auto"/>
        <w:rPr>
          <w:b/>
          <w:bCs/>
        </w:rPr>
      </w:pPr>
      <w:r>
        <w:rPr>
          <w:b/>
          <w:bCs/>
        </w:rPr>
        <w:t xml:space="preserve">reports will be dealt with as soon as is practically possible once they are received </w:t>
      </w:r>
    </w:p>
    <w:p w14:paraId="0D57403A" w14:textId="77777777" w:rsidR="002C5BA5" w:rsidRDefault="002C5BA5" w:rsidP="002C5BA5">
      <w:pPr>
        <w:pStyle w:val="ListParagraph"/>
        <w:numPr>
          <w:ilvl w:val="0"/>
          <w:numId w:val="48"/>
        </w:numPr>
        <w:suppressAutoHyphens/>
        <w:autoSpaceDN w:val="0"/>
        <w:spacing w:after="240" w:line="288" w:lineRule="auto"/>
        <w:rPr>
          <w:b/>
          <w:bCs/>
        </w:rPr>
      </w:pPr>
      <w:r>
        <w:rPr>
          <w:b/>
          <w:bCs/>
        </w:rPr>
        <w:t>the Designated Safeguarding Person, Online Safety Lead and other responsible staff have appropriate skills and training to deal with the various risks related to online safety</w:t>
      </w:r>
    </w:p>
    <w:p w14:paraId="6747A72B" w14:textId="77777777" w:rsidR="002C5BA5" w:rsidRDefault="002C5BA5" w:rsidP="002C5BA5">
      <w:pPr>
        <w:pStyle w:val="ListParagraph"/>
        <w:numPr>
          <w:ilvl w:val="0"/>
          <w:numId w:val="48"/>
        </w:numPr>
        <w:suppressAutoHyphens/>
        <w:autoSpaceDN w:val="0"/>
        <w:spacing w:after="240" w:line="288" w:lineRule="auto"/>
      </w:pPr>
      <w:r>
        <w:rPr>
          <w:b/>
          <w:bCs/>
        </w:rPr>
        <w:t>if there is any suspicion that the incident involves child abuse images, any other illegal activity or the potential for serious harm</w:t>
      </w:r>
      <w:r>
        <w:t xml:space="preserve"> </w:t>
      </w:r>
      <w:r>
        <w:rPr>
          <w:rStyle w:val="IntenseEmphasis"/>
        </w:rPr>
        <w:t xml:space="preserve">(see </w:t>
      </w:r>
      <w:hyperlink w:anchor="Respondingtoincidentsflowchart" w:history="1">
        <w:r>
          <w:rPr>
            <w:rStyle w:val="Hyperlink"/>
          </w:rPr>
          <w:t>flowchart</w:t>
        </w:r>
      </w:hyperlink>
      <w:r>
        <w:rPr>
          <w:rStyle w:val="IntenseEmphasis"/>
        </w:rPr>
        <w:t xml:space="preserve"> and user actions chart below)</w:t>
      </w:r>
      <w:r>
        <w:t xml:space="preserve">, </w:t>
      </w:r>
      <w:r>
        <w:rPr>
          <w:b/>
          <w:bCs/>
        </w:rPr>
        <w:t>the incident must be escalated through the normal school safeguarding procedures and the police informed. In these circumstances any device involved should be isolated to support a potential police investigation. In addition to child abuse images such incidents would include:</w:t>
      </w:r>
    </w:p>
    <w:p w14:paraId="42E4FC01" w14:textId="77777777" w:rsidR="002C5BA5" w:rsidRDefault="002C5BA5" w:rsidP="002C5BA5">
      <w:pPr>
        <w:pStyle w:val="ListParagraph"/>
        <w:numPr>
          <w:ilvl w:val="0"/>
          <w:numId w:val="49"/>
        </w:numPr>
        <w:suppressAutoHyphens/>
        <w:autoSpaceDN w:val="0"/>
        <w:spacing w:after="0" w:line="240" w:lineRule="auto"/>
        <w:ind w:left="1560"/>
        <w:jc w:val="left"/>
        <w:rPr>
          <w:rFonts w:cs="Arial"/>
        </w:rPr>
      </w:pPr>
      <w:r>
        <w:rPr>
          <w:rFonts w:cs="Arial"/>
        </w:rPr>
        <w:t>incidents of ‘grooming’ behaviour</w:t>
      </w:r>
    </w:p>
    <w:p w14:paraId="65A494F8" w14:textId="77777777" w:rsidR="002C5BA5" w:rsidRDefault="002C5BA5" w:rsidP="002C5BA5">
      <w:pPr>
        <w:pStyle w:val="ListParagraph"/>
        <w:numPr>
          <w:ilvl w:val="0"/>
          <w:numId w:val="49"/>
        </w:numPr>
        <w:suppressAutoHyphens/>
        <w:autoSpaceDN w:val="0"/>
        <w:spacing w:after="0" w:line="240" w:lineRule="auto"/>
        <w:ind w:left="1560"/>
        <w:jc w:val="left"/>
        <w:rPr>
          <w:rFonts w:cs="Arial"/>
        </w:rPr>
      </w:pPr>
      <w:r>
        <w:rPr>
          <w:rFonts w:cs="Arial"/>
        </w:rPr>
        <w:t>the sending of obscene materials to a child</w:t>
      </w:r>
    </w:p>
    <w:p w14:paraId="75F3C96E" w14:textId="77777777" w:rsidR="002C5BA5" w:rsidRDefault="002C5BA5" w:rsidP="002C5BA5">
      <w:pPr>
        <w:pStyle w:val="ListParagraph"/>
        <w:numPr>
          <w:ilvl w:val="0"/>
          <w:numId w:val="49"/>
        </w:numPr>
        <w:suppressAutoHyphens/>
        <w:autoSpaceDN w:val="0"/>
        <w:spacing w:after="0" w:line="240" w:lineRule="auto"/>
        <w:ind w:left="1560"/>
        <w:jc w:val="left"/>
        <w:rPr>
          <w:rFonts w:cs="Arial"/>
        </w:rPr>
      </w:pPr>
      <w:r>
        <w:rPr>
          <w:rFonts w:cs="Arial"/>
        </w:rPr>
        <w:t>adult material which potentially breaches the Obscene Publications Act</w:t>
      </w:r>
    </w:p>
    <w:p w14:paraId="24836AE9" w14:textId="77777777" w:rsidR="002C5BA5" w:rsidRDefault="002C5BA5" w:rsidP="002C5BA5">
      <w:pPr>
        <w:pStyle w:val="ListParagraph"/>
        <w:numPr>
          <w:ilvl w:val="0"/>
          <w:numId w:val="49"/>
        </w:numPr>
        <w:suppressAutoHyphens/>
        <w:autoSpaceDN w:val="0"/>
        <w:spacing w:after="0" w:line="240" w:lineRule="auto"/>
        <w:ind w:left="1560"/>
        <w:jc w:val="left"/>
        <w:rPr>
          <w:rFonts w:cs="Arial"/>
        </w:rPr>
      </w:pPr>
      <w:r>
        <w:rPr>
          <w:rFonts w:cs="Arial"/>
        </w:rPr>
        <w:t>criminally racist material</w:t>
      </w:r>
    </w:p>
    <w:p w14:paraId="60A9407D" w14:textId="77777777" w:rsidR="002C5BA5" w:rsidRDefault="002C5BA5" w:rsidP="002C5BA5">
      <w:pPr>
        <w:pStyle w:val="ListParagraph"/>
        <w:numPr>
          <w:ilvl w:val="0"/>
          <w:numId w:val="49"/>
        </w:numPr>
        <w:suppressAutoHyphens/>
        <w:autoSpaceDN w:val="0"/>
        <w:spacing w:after="0" w:line="240" w:lineRule="auto"/>
        <w:ind w:left="1560"/>
        <w:jc w:val="left"/>
        <w:rPr>
          <w:rFonts w:cs="Arial"/>
        </w:rPr>
      </w:pPr>
      <w:r>
        <w:rPr>
          <w:rFonts w:cs="Arial"/>
        </w:rPr>
        <w:t>promotion of terrorism or extremism</w:t>
      </w:r>
    </w:p>
    <w:p w14:paraId="581BDF10" w14:textId="77777777" w:rsidR="002C5BA5" w:rsidRDefault="002C5BA5" w:rsidP="002C5BA5">
      <w:pPr>
        <w:pStyle w:val="ListParagraph"/>
        <w:numPr>
          <w:ilvl w:val="0"/>
          <w:numId w:val="49"/>
        </w:numPr>
        <w:suppressAutoHyphens/>
        <w:autoSpaceDN w:val="0"/>
        <w:spacing w:after="0" w:line="240" w:lineRule="auto"/>
        <w:ind w:left="1560"/>
        <w:jc w:val="left"/>
      </w:pPr>
      <w:r>
        <w:rPr>
          <w:rFonts w:cs="Arial"/>
        </w:rPr>
        <w:t>other criminal conduct, activity or materials.</w:t>
      </w:r>
    </w:p>
    <w:p w14:paraId="404958FB" w14:textId="77777777" w:rsidR="002C5BA5" w:rsidRDefault="002C5BA5" w:rsidP="002C5BA5">
      <w:pPr>
        <w:pStyle w:val="ListParagraph"/>
        <w:numPr>
          <w:ilvl w:val="0"/>
          <w:numId w:val="50"/>
        </w:numPr>
        <w:suppressAutoHyphens/>
        <w:autoSpaceDN w:val="0"/>
        <w:spacing w:after="0" w:line="240" w:lineRule="auto"/>
        <w:jc w:val="left"/>
        <w:rPr>
          <w:rFonts w:cs="Arial"/>
        </w:rPr>
      </w:pPr>
      <w:r>
        <w:rPr>
          <w:rFonts w:cs="Arial"/>
        </w:rPr>
        <w:lastRenderedPageBreak/>
        <w:t xml:space="preserve">any concern about staff misuse will be reported immediately to the Headteacher, unless the concern involves the Headteacher, in which case the complaint is referred to the Chair of Governors and the local authority </w:t>
      </w:r>
    </w:p>
    <w:p w14:paraId="58E76BCD" w14:textId="77777777" w:rsidR="002C5BA5" w:rsidRDefault="002C5BA5" w:rsidP="002C5BA5">
      <w:pPr>
        <w:pStyle w:val="ListParagraph"/>
        <w:numPr>
          <w:ilvl w:val="0"/>
          <w:numId w:val="50"/>
        </w:numPr>
        <w:suppressAutoHyphens/>
        <w:autoSpaceDN w:val="0"/>
        <w:spacing w:after="240" w:line="288" w:lineRule="auto"/>
      </w:pPr>
      <w:r>
        <w:t>as long as there is no suspected illegal activity, devices may be checked using the following procedures:</w:t>
      </w:r>
    </w:p>
    <w:p w14:paraId="411F706A" w14:textId="77777777" w:rsidR="002C5BA5" w:rsidRDefault="002C5BA5" w:rsidP="002C5BA5">
      <w:pPr>
        <w:pStyle w:val="ListParagraph"/>
        <w:numPr>
          <w:ilvl w:val="1"/>
          <w:numId w:val="50"/>
        </w:numPr>
        <w:suppressAutoHyphens/>
        <w:autoSpaceDN w:val="0"/>
        <w:spacing w:after="240" w:line="288" w:lineRule="auto"/>
      </w:pPr>
      <w:r>
        <w:t>one or more senior members of staff should be involved in this process. This is vital to protect individuals if accusations are subsequently reported.</w:t>
      </w:r>
    </w:p>
    <w:p w14:paraId="6E285D49" w14:textId="77777777" w:rsidR="002C5BA5" w:rsidRDefault="002C5BA5" w:rsidP="002C5BA5">
      <w:pPr>
        <w:pStyle w:val="ListParagraph"/>
        <w:numPr>
          <w:ilvl w:val="1"/>
          <w:numId w:val="50"/>
        </w:numPr>
        <w:suppressAutoHyphens/>
        <w:autoSpaceDN w:val="0"/>
        <w:spacing w:after="240" w:line="288" w:lineRule="auto"/>
      </w:pPr>
      <w:r>
        <w:t>conduct the procedure using a designated computer that will not be used by learners and if necessary can be taken off site by the police should the need arise (should illegal activity be subsequently suspected). Use the same computer for the duration of the procedure.</w:t>
      </w:r>
    </w:p>
    <w:p w14:paraId="1D8F9E00" w14:textId="77777777" w:rsidR="002C5BA5" w:rsidRDefault="002C5BA5" w:rsidP="002C5BA5">
      <w:pPr>
        <w:pStyle w:val="ListParagraph"/>
        <w:numPr>
          <w:ilvl w:val="1"/>
          <w:numId w:val="50"/>
        </w:numPr>
        <w:suppressAutoHyphens/>
        <w:autoSpaceDN w:val="0"/>
        <w:spacing w:after="240" w:line="288" w:lineRule="auto"/>
      </w:pPr>
      <w:r>
        <w:t xml:space="preserve">it is important to ensure that the relevant staff should have appropriate internet access to conduct the procedure, but also that the sites and content visited are closely monitored and recorded (to provide further protection). </w:t>
      </w:r>
    </w:p>
    <w:p w14:paraId="29AD2FCE" w14:textId="77777777" w:rsidR="002C5BA5" w:rsidRDefault="002C5BA5" w:rsidP="002C5BA5">
      <w:pPr>
        <w:pStyle w:val="ListParagraph"/>
        <w:numPr>
          <w:ilvl w:val="1"/>
          <w:numId w:val="50"/>
        </w:numPr>
        <w:suppressAutoHyphens/>
        <w:autoSpaceDN w:val="0"/>
        <w:spacing w:after="240" w:line="288" w:lineRule="auto"/>
      </w:pPr>
      <w:r>
        <w:t>record the URL of any site containing the alleged misuse and describe the nature of the content causing concern. It may also be necessary to record and store screenshots of the content on the machine being used for investigation. These may be printed, signed and attached to the form (</w:t>
      </w:r>
      <w:r>
        <w:rPr>
          <w:b/>
          <w:bCs/>
        </w:rPr>
        <w:t>except in the case of images of child sexual abuse – see above).</w:t>
      </w:r>
    </w:p>
    <w:p w14:paraId="740FC873" w14:textId="77777777" w:rsidR="002C5BA5" w:rsidRDefault="002C5BA5" w:rsidP="002C5BA5">
      <w:pPr>
        <w:pStyle w:val="ListParagraph"/>
        <w:numPr>
          <w:ilvl w:val="1"/>
          <w:numId w:val="50"/>
        </w:numPr>
        <w:suppressAutoHyphens/>
        <w:autoSpaceDN w:val="0"/>
        <w:spacing w:after="240" w:line="288" w:lineRule="auto"/>
      </w:pPr>
      <w:r>
        <w:t>once this has been completed and fully investigated the group will need to judge whether this concern has substance or not. If it does then appropriate action will be required and could include the following:</w:t>
      </w:r>
    </w:p>
    <w:p w14:paraId="1C89E315" w14:textId="77777777" w:rsidR="002C5BA5" w:rsidRDefault="002C5BA5" w:rsidP="002C5BA5">
      <w:pPr>
        <w:pStyle w:val="ListParagraph"/>
        <w:numPr>
          <w:ilvl w:val="2"/>
          <w:numId w:val="50"/>
        </w:numPr>
        <w:suppressAutoHyphens/>
        <w:autoSpaceDN w:val="0"/>
        <w:spacing w:after="240" w:line="288" w:lineRule="auto"/>
      </w:pPr>
      <w:r>
        <w:t>internal response or discipline procedures</w:t>
      </w:r>
    </w:p>
    <w:p w14:paraId="70D9677B" w14:textId="77777777" w:rsidR="002C5BA5" w:rsidRDefault="002C5BA5" w:rsidP="002C5BA5">
      <w:pPr>
        <w:pStyle w:val="ListParagraph"/>
        <w:numPr>
          <w:ilvl w:val="2"/>
          <w:numId w:val="50"/>
        </w:numPr>
        <w:suppressAutoHyphens/>
        <w:autoSpaceDN w:val="0"/>
        <w:spacing w:after="240" w:line="288" w:lineRule="auto"/>
      </w:pPr>
      <w:r>
        <w:t xml:space="preserve">involvement by local authority (as relevant) </w:t>
      </w:r>
    </w:p>
    <w:p w14:paraId="5F63C521" w14:textId="77777777" w:rsidR="002C5BA5" w:rsidRDefault="002C5BA5" w:rsidP="002C5BA5">
      <w:pPr>
        <w:pStyle w:val="ListParagraph"/>
        <w:numPr>
          <w:ilvl w:val="2"/>
          <w:numId w:val="50"/>
        </w:numPr>
        <w:suppressAutoHyphens/>
        <w:autoSpaceDN w:val="0"/>
        <w:spacing w:after="240" w:line="288" w:lineRule="auto"/>
      </w:pPr>
      <w:r>
        <w:t>police involvement and/or action</w:t>
      </w:r>
    </w:p>
    <w:p w14:paraId="118E6F1D" w14:textId="77777777" w:rsidR="002C5BA5" w:rsidRDefault="002C5BA5" w:rsidP="002C5BA5">
      <w:pPr>
        <w:pStyle w:val="ListParagraph"/>
        <w:numPr>
          <w:ilvl w:val="0"/>
          <w:numId w:val="50"/>
        </w:numPr>
        <w:suppressAutoHyphens/>
        <w:autoSpaceDN w:val="0"/>
        <w:spacing w:after="240" w:line="288" w:lineRule="auto"/>
      </w:pPr>
      <w:r>
        <w:t>it is important that those reporting an online safety incident have confidence that the report will be treated seriously and dealt with effectively</w:t>
      </w:r>
    </w:p>
    <w:p w14:paraId="20496322" w14:textId="77777777" w:rsidR="002C5BA5" w:rsidRDefault="002C5BA5" w:rsidP="002C5BA5">
      <w:pPr>
        <w:pStyle w:val="ListParagraph"/>
        <w:numPr>
          <w:ilvl w:val="0"/>
          <w:numId w:val="50"/>
        </w:numPr>
        <w:suppressAutoHyphens/>
        <w:autoSpaceDN w:val="0"/>
        <w:spacing w:after="240" w:line="288" w:lineRule="auto"/>
      </w:pPr>
      <w:r>
        <w:t xml:space="preserve">there are support strategies in place e.g. peer support for those who are reporting or are affected by an online safety incident </w:t>
      </w:r>
    </w:p>
    <w:p w14:paraId="3A6CE0A6" w14:textId="77777777" w:rsidR="002C5BA5" w:rsidRDefault="002C5BA5" w:rsidP="002C5BA5">
      <w:pPr>
        <w:pStyle w:val="ListParagraph"/>
        <w:numPr>
          <w:ilvl w:val="0"/>
          <w:numId w:val="50"/>
        </w:numPr>
        <w:suppressAutoHyphens/>
        <w:autoSpaceDN w:val="0"/>
        <w:spacing w:after="240" w:line="288" w:lineRule="auto"/>
      </w:pPr>
      <w:r>
        <w:t>incidents should be logged (</w:t>
      </w:r>
      <w:r>
        <w:rPr>
          <w:color w:val="4F81BD"/>
        </w:rPr>
        <w:t>insert details here). (A template reporting log can be found in the appendix, but many schools will use logs that are included with their management information systems (MIS).</w:t>
      </w:r>
    </w:p>
    <w:p w14:paraId="7DF31D36" w14:textId="77777777" w:rsidR="002C5BA5" w:rsidRDefault="002C5BA5" w:rsidP="002C5BA5">
      <w:pPr>
        <w:pStyle w:val="ListParagraph"/>
        <w:numPr>
          <w:ilvl w:val="0"/>
          <w:numId w:val="50"/>
        </w:numPr>
        <w:suppressAutoHyphens/>
        <w:autoSpaceDN w:val="0"/>
        <w:spacing w:after="240" w:line="288" w:lineRule="auto"/>
      </w:pPr>
      <w:r>
        <w:t xml:space="preserve">relevant staff are aware of external sources of support and guidance in dealing with online safety issues, e.g. local authority; police; </w:t>
      </w:r>
      <w:hyperlink r:id="rId9" w:history="1">
        <w:r>
          <w:rPr>
            <w:rStyle w:val="Hyperlink"/>
            <w:rFonts w:cs="Arial"/>
          </w:rPr>
          <w:t>Professionals Online Safety Helpline</w:t>
        </w:r>
      </w:hyperlink>
      <w:r>
        <w:t xml:space="preserve">; </w:t>
      </w:r>
      <w:hyperlink r:id="rId10" w:history="1">
        <w:r>
          <w:rPr>
            <w:rStyle w:val="Hyperlink"/>
            <w:rFonts w:cs="Arial"/>
          </w:rPr>
          <w:t>Reporting Harmful Content</w:t>
        </w:r>
      </w:hyperlink>
      <w:r>
        <w:t xml:space="preserve">; </w:t>
      </w:r>
      <w:hyperlink r:id="rId11" w:history="1">
        <w:r>
          <w:rPr>
            <w:rStyle w:val="Hyperlink"/>
            <w:rFonts w:cs="Arial"/>
          </w:rPr>
          <w:t>CEOP</w:t>
        </w:r>
      </w:hyperlink>
      <w:r>
        <w:rPr>
          <w:rStyle w:val="Hyperlink"/>
          <w:rFonts w:cs="Arial"/>
        </w:rPr>
        <w:t xml:space="preserve">; </w:t>
      </w:r>
      <w:hyperlink r:id="rId12" w:history="1">
        <w:r>
          <w:rPr>
            <w:rStyle w:val="Hyperlink"/>
            <w:rFonts w:cs="Arial"/>
          </w:rPr>
          <w:t>Keeping safe online</w:t>
        </w:r>
      </w:hyperlink>
      <w:r>
        <w:t xml:space="preserve"> on Hwb</w:t>
      </w:r>
    </w:p>
    <w:p w14:paraId="72B4A9CF" w14:textId="77777777" w:rsidR="002C5BA5" w:rsidRDefault="002C5BA5" w:rsidP="002C5BA5">
      <w:pPr>
        <w:pStyle w:val="ListParagraph"/>
        <w:numPr>
          <w:ilvl w:val="0"/>
          <w:numId w:val="50"/>
        </w:numPr>
        <w:suppressAutoHyphens/>
        <w:autoSpaceDN w:val="0"/>
        <w:spacing w:after="240" w:line="288" w:lineRule="auto"/>
      </w:pPr>
      <w:r>
        <w:t xml:space="preserve">those involved in the incident will be provided with feedback about the outcome of the investigation and follow up actions </w:t>
      </w:r>
      <w:r>
        <w:rPr>
          <w:color w:val="4F81BD"/>
        </w:rPr>
        <w:t>(as relevant)</w:t>
      </w:r>
    </w:p>
    <w:p w14:paraId="17E35A85" w14:textId="77777777" w:rsidR="002C5BA5" w:rsidRDefault="002C5BA5" w:rsidP="002C5BA5">
      <w:pPr>
        <w:pStyle w:val="ListParagraph"/>
        <w:numPr>
          <w:ilvl w:val="0"/>
          <w:numId w:val="50"/>
        </w:numPr>
        <w:suppressAutoHyphens/>
        <w:autoSpaceDN w:val="0"/>
        <w:spacing w:after="240" w:line="288" w:lineRule="auto"/>
      </w:pPr>
      <w:r>
        <w:t xml:space="preserve">learning from the incident (or pattern of incidents) will be provided </w:t>
      </w:r>
      <w:r>
        <w:rPr>
          <w:color w:val="4F81BD"/>
        </w:rPr>
        <w:t>(as relevant and anonymously)</w:t>
      </w:r>
      <w:r>
        <w:rPr>
          <w:color w:val="1F497D"/>
        </w:rPr>
        <w:t xml:space="preserve"> </w:t>
      </w:r>
      <w:r>
        <w:t>to:</w:t>
      </w:r>
    </w:p>
    <w:p w14:paraId="08145E96" w14:textId="77777777" w:rsidR="002C5BA5" w:rsidRDefault="002C5BA5" w:rsidP="002C5BA5">
      <w:pPr>
        <w:pStyle w:val="ListParagraph"/>
        <w:numPr>
          <w:ilvl w:val="1"/>
          <w:numId w:val="50"/>
        </w:numPr>
        <w:suppressAutoHyphens/>
        <w:autoSpaceDN w:val="0"/>
        <w:spacing w:after="240" w:line="288" w:lineRule="auto"/>
        <w:rPr>
          <w:i/>
          <w:iCs/>
        </w:rPr>
      </w:pPr>
      <w:r>
        <w:rPr>
          <w:i/>
          <w:iCs/>
        </w:rPr>
        <w:t xml:space="preserve">the Online Safety Group for consideration of updates to policies or education programmes and to review how effectively the report was dealt with </w:t>
      </w:r>
    </w:p>
    <w:p w14:paraId="107D51CC" w14:textId="77777777" w:rsidR="002C5BA5" w:rsidRDefault="002C5BA5" w:rsidP="002C5BA5">
      <w:pPr>
        <w:pStyle w:val="ListParagraph"/>
        <w:numPr>
          <w:ilvl w:val="1"/>
          <w:numId w:val="50"/>
        </w:numPr>
        <w:suppressAutoHyphens/>
        <w:autoSpaceDN w:val="0"/>
        <w:spacing w:after="240" w:line="288" w:lineRule="auto"/>
        <w:rPr>
          <w:i/>
          <w:iCs/>
        </w:rPr>
      </w:pPr>
      <w:r>
        <w:rPr>
          <w:i/>
          <w:iCs/>
        </w:rPr>
        <w:t>staff, through regular briefings</w:t>
      </w:r>
    </w:p>
    <w:p w14:paraId="32B7C684" w14:textId="77777777" w:rsidR="002C5BA5" w:rsidRDefault="002C5BA5" w:rsidP="002C5BA5">
      <w:pPr>
        <w:pStyle w:val="ListParagraph"/>
        <w:numPr>
          <w:ilvl w:val="1"/>
          <w:numId w:val="50"/>
        </w:numPr>
        <w:suppressAutoHyphens/>
        <w:autoSpaceDN w:val="0"/>
        <w:spacing w:after="240" w:line="288" w:lineRule="auto"/>
        <w:rPr>
          <w:i/>
          <w:iCs/>
        </w:rPr>
      </w:pPr>
      <w:r>
        <w:rPr>
          <w:i/>
          <w:iCs/>
        </w:rPr>
        <w:t>learners, through assemblies/lessons</w:t>
      </w:r>
    </w:p>
    <w:p w14:paraId="4F4793C3" w14:textId="4055F4A8" w:rsidR="002C5BA5" w:rsidRDefault="002C5BA5" w:rsidP="002C5BA5">
      <w:pPr>
        <w:pStyle w:val="ListParagraph"/>
        <w:numPr>
          <w:ilvl w:val="1"/>
          <w:numId w:val="50"/>
        </w:numPr>
        <w:suppressAutoHyphens/>
        <w:autoSpaceDN w:val="0"/>
        <w:spacing w:after="240" w:line="288" w:lineRule="auto"/>
        <w:rPr>
          <w:i/>
          <w:iCs/>
        </w:rPr>
      </w:pPr>
      <w:r>
        <w:rPr>
          <w:i/>
          <w:iCs/>
        </w:rPr>
        <w:t>parents/carers, through newsletters, school social media, website</w:t>
      </w:r>
    </w:p>
    <w:p w14:paraId="07FC8991" w14:textId="77777777" w:rsidR="002C5BA5" w:rsidRDefault="002C5BA5" w:rsidP="002C5BA5">
      <w:pPr>
        <w:pStyle w:val="ListParagraph"/>
        <w:numPr>
          <w:ilvl w:val="1"/>
          <w:numId w:val="50"/>
        </w:numPr>
        <w:suppressAutoHyphens/>
        <w:autoSpaceDN w:val="0"/>
        <w:spacing w:after="240" w:line="288" w:lineRule="auto"/>
        <w:rPr>
          <w:i/>
          <w:iCs/>
        </w:rPr>
      </w:pPr>
      <w:r>
        <w:rPr>
          <w:i/>
          <w:iCs/>
        </w:rPr>
        <w:t>governors, through regular safeguarding updates</w:t>
      </w:r>
    </w:p>
    <w:p w14:paraId="7E363E76" w14:textId="77777777" w:rsidR="002C5BA5" w:rsidRDefault="002C5BA5" w:rsidP="002C5BA5">
      <w:pPr>
        <w:pStyle w:val="ListParagraph"/>
        <w:numPr>
          <w:ilvl w:val="1"/>
          <w:numId w:val="50"/>
        </w:numPr>
        <w:suppressAutoHyphens/>
        <w:autoSpaceDN w:val="0"/>
        <w:spacing w:after="240" w:line="288" w:lineRule="auto"/>
        <w:rPr>
          <w:i/>
          <w:iCs/>
        </w:rPr>
      </w:pPr>
      <w:r>
        <w:rPr>
          <w:i/>
          <w:iCs/>
        </w:rPr>
        <w:t>local authority/external agencies, as relevant</w:t>
      </w:r>
    </w:p>
    <w:p w14:paraId="02073D51" w14:textId="77777777" w:rsidR="002C5BA5" w:rsidRDefault="002C5BA5" w:rsidP="002C5BA5">
      <w:r>
        <w:t xml:space="preserve">The school will make the flowchart below available to staff to support the decision-making process for dealing with online safety incidents. </w:t>
      </w:r>
    </w:p>
    <w:p w14:paraId="54723CFC" w14:textId="77777777" w:rsidR="002C5BA5" w:rsidRPr="007C5795" w:rsidRDefault="002C5BA5" w:rsidP="002C5BA5">
      <w:pPr>
        <w:spacing w:line="276" w:lineRule="auto"/>
        <w:jc w:val="left"/>
        <w:rPr>
          <w:rFonts w:cs="Arial"/>
        </w:rPr>
      </w:pPr>
    </w:p>
    <w:p w14:paraId="3D9A7EAA" w14:textId="77777777" w:rsidR="002C5BA5" w:rsidRPr="007C5795" w:rsidRDefault="002C5BA5" w:rsidP="002C5BA5">
      <w:pPr>
        <w:jc w:val="center"/>
        <w:rPr>
          <w:rFonts w:cs="Arial"/>
        </w:rPr>
      </w:pPr>
      <w:bookmarkStart w:id="4" w:name="_Hlk162018884"/>
      <w:r w:rsidRPr="007C5795">
        <w:rPr>
          <w:rFonts w:cs="Arial"/>
          <w:noProof/>
          <w:color w:val="2B579A"/>
          <w:shd w:val="clear" w:color="auto" w:fill="E6E6E6"/>
          <w:lang w:eastAsia="en-GB"/>
        </w:rPr>
        <mc:AlternateContent>
          <mc:Choice Requires="wpg">
            <w:drawing>
              <wp:anchor distT="0" distB="0" distL="114300" distR="114300" simplePos="0" relativeHeight="251670528" behindDoc="0" locked="0" layoutInCell="1" allowOverlap="1" wp14:anchorId="6AFA27E8" wp14:editId="19D9DB8E">
                <wp:simplePos x="0" y="0"/>
                <wp:positionH relativeFrom="margin">
                  <wp:align>center</wp:align>
                </wp:positionH>
                <wp:positionV relativeFrom="paragraph">
                  <wp:posOffset>-10160</wp:posOffset>
                </wp:positionV>
                <wp:extent cx="5680710" cy="7633360"/>
                <wp:effectExtent l="0" t="0" r="15240" b="24765"/>
                <wp:wrapNone/>
                <wp:docPr id="30" name="Group 30"/>
                <wp:cNvGraphicFramePr/>
                <a:graphic xmlns:a="http://schemas.openxmlformats.org/drawingml/2006/main">
                  <a:graphicData uri="http://schemas.microsoft.com/office/word/2010/wordprocessingGroup">
                    <wpg:wgp>
                      <wpg:cNvGrpSpPr/>
                      <wpg:grpSpPr>
                        <a:xfrm>
                          <a:off x="0" y="0"/>
                          <a:ext cx="5680710" cy="7633360"/>
                          <a:chOff x="0" y="0"/>
                          <a:chExt cx="5680710" cy="7633360"/>
                        </a:xfrm>
                      </wpg:grpSpPr>
                      <wps:wsp>
                        <wps:cNvPr id="46" name="Straight Arrow Connector 46"/>
                        <wps:cNvCnPr/>
                        <wps:spPr>
                          <a:xfrm>
                            <a:off x="457200" y="5010150"/>
                            <a:ext cx="0" cy="219075"/>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Straight Arrow Connector 62"/>
                        <wps:cNvCnPr/>
                        <wps:spPr>
                          <a:xfrm>
                            <a:off x="4095750" y="1343025"/>
                            <a:ext cx="0" cy="13843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1724025" y="4114800"/>
                            <a:ext cx="0" cy="219694"/>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 name="Straight Arrow Connector 50"/>
                        <wps:cNvCnPr/>
                        <wps:spPr>
                          <a:xfrm>
                            <a:off x="4105275" y="2933700"/>
                            <a:ext cx="0" cy="219694"/>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5" name="Rounded Rectangle 235"/>
                        <wps:cNvSpPr/>
                        <wps:spPr>
                          <a:xfrm>
                            <a:off x="1895475" y="0"/>
                            <a:ext cx="1685925" cy="552734"/>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1F49BF94" w14:textId="77777777" w:rsidR="002C5BA5" w:rsidRDefault="002C5BA5" w:rsidP="002C5BA5">
                              <w:pPr>
                                <w:jc w:val="center"/>
                              </w:pPr>
                              <w:r>
                                <w:t>Online Safety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ounded Rectangle 236"/>
                        <wps:cNvSpPr/>
                        <wps:spPr>
                          <a:xfrm>
                            <a:off x="133349" y="711311"/>
                            <a:ext cx="1647826" cy="374536"/>
                          </a:xfrm>
                          <a:prstGeom prst="roundRect">
                            <a:avLst/>
                          </a:prstGeom>
                          <a:solidFill>
                            <a:schemeClr val="accent4">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6B4744FD" w14:textId="77777777" w:rsidR="002C5BA5" w:rsidRPr="002052EE" w:rsidRDefault="002C5BA5" w:rsidP="002C5BA5">
                              <w:pPr>
                                <w:jc w:val="center"/>
                                <w:rPr>
                                  <w:sz w:val="14"/>
                                </w:rPr>
                              </w:pPr>
                              <w:r w:rsidRPr="002052EE">
                                <w:rPr>
                                  <w:sz w:val="14"/>
                                </w:rPr>
                                <w:t>Unsuitable materials</w:t>
                              </w:r>
                              <w:r>
                                <w:rPr>
                                  <w:sz w:val="14"/>
                                </w:rPr>
                                <w:t xml:space="preserve"> or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ounded Rectangle 234"/>
                        <wps:cNvSpPr/>
                        <wps:spPr>
                          <a:xfrm>
                            <a:off x="3181350" y="600075"/>
                            <a:ext cx="1985645" cy="742950"/>
                          </a:xfrm>
                          <a:prstGeom prst="roundRect">
                            <a:avLst/>
                          </a:prstGeom>
                          <a:solidFill>
                            <a:schemeClr val="accent4">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282E8EE7" w14:textId="77777777" w:rsidR="002C5BA5" w:rsidRDefault="002C5BA5" w:rsidP="002C5BA5">
                              <w:pPr>
                                <w:jc w:val="center"/>
                                <w:rPr>
                                  <w:sz w:val="14"/>
                                </w:rPr>
                              </w:pPr>
                              <w:r w:rsidRPr="009B2F6A">
                                <w:rPr>
                                  <w:sz w:val="14"/>
                                </w:rPr>
                                <w:t>Illegal materials or activities found or suspected</w:t>
                              </w:r>
                            </w:p>
                            <w:p w14:paraId="1D2D0A76" w14:textId="77777777" w:rsidR="002C5BA5" w:rsidRDefault="002C5BA5" w:rsidP="002C5BA5">
                              <w:pPr>
                                <w:jc w:val="center"/>
                                <w:rPr>
                                  <w:sz w:val="14"/>
                                </w:rPr>
                              </w:pPr>
                              <w:r>
                                <w:rPr>
                                  <w:sz w:val="14"/>
                                </w:rPr>
                                <w:t>(Child at no immediate risk/immediate risk</w:t>
                              </w:r>
                            </w:p>
                            <w:p w14:paraId="63F722D6" w14:textId="77777777" w:rsidR="002C5BA5" w:rsidRPr="009B2F6A" w:rsidRDefault="002C5BA5" w:rsidP="002C5BA5">
                              <w:pPr>
                                <w:jc w:val="center"/>
                                <w:rPr>
                                  <w:sz w:val="14"/>
                                </w:rPr>
                              </w:pPr>
                              <w:r>
                                <w:rPr>
                                  <w:sz w:val="14"/>
                                </w:rPr>
                                <w:t>Staff/Volunteer or other adult)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Rounded Rectangle 228"/>
                        <wps:cNvSpPr/>
                        <wps:spPr>
                          <a:xfrm>
                            <a:off x="2948305" y="1481430"/>
                            <a:ext cx="2381250" cy="480714"/>
                          </a:xfrm>
                          <a:prstGeom prst="roundRect">
                            <a:avLst/>
                          </a:prstGeom>
                          <a:solidFill>
                            <a:schemeClr val="accent4">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1B006102" w14:textId="77777777" w:rsidR="002C5BA5" w:rsidRPr="00E54F06" w:rsidRDefault="002C5BA5" w:rsidP="002C5BA5">
                              <w:pPr>
                                <w:jc w:val="center"/>
                                <w:rPr>
                                  <w:sz w:val="14"/>
                                  <w:lang w:val="en-US"/>
                                </w:rPr>
                              </w:pPr>
                              <w:r>
                                <w:rPr>
                                  <w:sz w:val="14"/>
                                  <w:lang w:val="en-US"/>
                                </w:rPr>
                                <w:t>Initial review/Professional strategy meeting with Designated Safeguarding Person (DSP)/ Senior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ounded Rectangle 238"/>
                        <wps:cNvSpPr/>
                        <wps:spPr>
                          <a:xfrm>
                            <a:off x="47625" y="1304909"/>
                            <a:ext cx="1847849" cy="657228"/>
                          </a:xfrm>
                          <a:prstGeom prst="roundRect">
                            <a:avLst/>
                          </a:prstGeom>
                          <a:solidFill>
                            <a:schemeClr val="accent4">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78964777" w14:textId="77777777" w:rsidR="002C5BA5" w:rsidRPr="002052EE" w:rsidRDefault="002C5BA5" w:rsidP="002C5BA5">
                              <w:pPr>
                                <w:jc w:val="center"/>
                                <w:rPr>
                                  <w:sz w:val="14"/>
                                </w:rPr>
                              </w:pPr>
                              <w:r>
                                <w:rPr>
                                  <w:sz w:val="14"/>
                                </w:rPr>
                                <w:t xml:space="preserve">Report to the </w:t>
                              </w:r>
                              <w:r>
                                <w:rPr>
                                  <w:sz w:val="14"/>
                                  <w:lang w:val="en-US"/>
                                </w:rPr>
                                <w:t xml:space="preserve">Designated Safeguarding Person (DSP) </w:t>
                              </w:r>
                              <w:r>
                                <w:rPr>
                                  <w:sz w:val="14"/>
                                </w:rPr>
                                <w:t>who may also be responsible for Online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ounded Rectangle 226"/>
                        <wps:cNvSpPr/>
                        <wps:spPr>
                          <a:xfrm>
                            <a:off x="2800350" y="2133572"/>
                            <a:ext cx="2694940" cy="866803"/>
                          </a:xfrm>
                          <a:prstGeom prst="roundRect">
                            <a:avLst/>
                          </a:prstGeom>
                          <a:solidFill>
                            <a:schemeClr val="accent4">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384093D8" w14:textId="77777777" w:rsidR="002C5BA5" w:rsidRDefault="002C5BA5" w:rsidP="002C5BA5">
                              <w:pPr>
                                <w:jc w:val="center"/>
                                <w:rPr>
                                  <w:sz w:val="14"/>
                                </w:rPr>
                              </w:pPr>
                              <w:r>
                                <w:rPr>
                                  <w:sz w:val="14"/>
                                </w:rPr>
                                <w:t>Report to Police using any number and report under local safeguarding arrangements.</w:t>
                              </w:r>
                            </w:p>
                            <w:p w14:paraId="2074A9CD" w14:textId="77777777" w:rsidR="002C5BA5" w:rsidRPr="00920C40" w:rsidRDefault="002C5BA5" w:rsidP="002C5BA5">
                              <w:pPr>
                                <w:jc w:val="center"/>
                                <w:rPr>
                                  <w:color w:val="FF0000"/>
                                  <w:sz w:val="14"/>
                                </w:rPr>
                              </w:pPr>
                              <w:r w:rsidRPr="00920C40">
                                <w:rPr>
                                  <w:color w:val="FF0000"/>
                                  <w:sz w:val="14"/>
                                </w:rPr>
                                <w:t>DO NOT DELAY, if you have any concerns, report them immediately.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ounded Rectangle 245"/>
                        <wps:cNvSpPr/>
                        <wps:spPr>
                          <a:xfrm>
                            <a:off x="3533775" y="3181350"/>
                            <a:ext cx="1205346" cy="1240972"/>
                          </a:xfrm>
                          <a:prstGeom prst="roundRect">
                            <a:avLst/>
                          </a:prstGeom>
                          <a:solidFill>
                            <a:schemeClr val="accent4">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36A2D944" w14:textId="77777777" w:rsidR="002C5BA5" w:rsidRDefault="002C5BA5" w:rsidP="002C5BA5">
                              <w:pPr>
                                <w:jc w:val="center"/>
                                <w:rPr>
                                  <w:sz w:val="14"/>
                                </w:rPr>
                              </w:pPr>
                              <w:r>
                                <w:rPr>
                                  <w:sz w:val="14"/>
                                </w:rPr>
                                <w:t>Secure and preserve evidence.</w:t>
                              </w:r>
                            </w:p>
                            <w:p w14:paraId="2075DD99" w14:textId="77777777" w:rsidR="002C5BA5" w:rsidRPr="00AD13E1" w:rsidRDefault="002C5BA5" w:rsidP="002C5BA5">
                              <w:pPr>
                                <w:jc w:val="center"/>
                                <w:rPr>
                                  <w:color w:val="FF0000"/>
                                  <w:sz w:val="14"/>
                                  <w:vertAlign w:val="superscript"/>
                                </w:rPr>
                              </w:pPr>
                              <w:r w:rsidRPr="002052EE">
                                <w:rPr>
                                  <w:color w:val="FF0000"/>
                                  <w:sz w:val="14"/>
                                </w:rPr>
                                <w:t>Remember do not investigate yourself. Do not ask leading questions</w:t>
                              </w:r>
                              <w:r>
                                <w:rPr>
                                  <w:color w:val="FF0000"/>
                                  <w:sz w:val="14"/>
                                  <w:vertAlign w:val="superscript"/>
                                </w:rPr>
                                <w:t>1</w:t>
                              </w:r>
                              <w:r w:rsidRPr="002052EE">
                                <w:rPr>
                                  <w:color w:val="FF0000"/>
                                  <w:sz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ounded Rectangle 249"/>
                        <wps:cNvSpPr/>
                        <wps:spPr>
                          <a:xfrm>
                            <a:off x="0" y="3609975"/>
                            <a:ext cx="1009403" cy="504701"/>
                          </a:xfrm>
                          <a:prstGeom prst="roundRect">
                            <a:avLst/>
                          </a:prstGeom>
                          <a:solidFill>
                            <a:schemeClr val="accent4">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64C2EC87" w14:textId="77777777" w:rsidR="002C5BA5" w:rsidRPr="002052EE" w:rsidRDefault="002C5BA5" w:rsidP="002C5BA5">
                              <w:pPr>
                                <w:jc w:val="center"/>
                                <w:rPr>
                                  <w:sz w:val="14"/>
                                </w:rPr>
                              </w:pPr>
                              <w:r>
                                <w:rPr>
                                  <w:sz w:val="14"/>
                                </w:rPr>
                                <w:t>Debrief on online safety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ounded Rectangle 248"/>
                        <wps:cNvSpPr/>
                        <wps:spPr>
                          <a:xfrm>
                            <a:off x="1247775" y="3600450"/>
                            <a:ext cx="1009403" cy="504701"/>
                          </a:xfrm>
                          <a:prstGeom prst="roundRect">
                            <a:avLst/>
                          </a:prstGeom>
                          <a:solidFill>
                            <a:schemeClr val="accent4">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24F8EEDB" w14:textId="77777777" w:rsidR="002C5BA5" w:rsidRPr="002052EE" w:rsidRDefault="002C5BA5" w:rsidP="002C5BA5">
                              <w:pPr>
                                <w:jc w:val="center"/>
                                <w:rPr>
                                  <w:sz w:val="14"/>
                                </w:rPr>
                              </w:pPr>
                              <w:r>
                                <w:rPr>
                                  <w:sz w:val="14"/>
                                </w:rPr>
                                <w:t>Record details in incident log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ounded Rectangle 247"/>
                        <wps:cNvSpPr/>
                        <wps:spPr>
                          <a:xfrm>
                            <a:off x="0" y="4352925"/>
                            <a:ext cx="1009403" cy="714375"/>
                          </a:xfrm>
                          <a:prstGeom prst="roundRect">
                            <a:avLst/>
                          </a:prstGeom>
                          <a:solidFill>
                            <a:schemeClr val="accent4">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7CF00C0A" w14:textId="77777777" w:rsidR="002C5BA5" w:rsidRPr="002052EE" w:rsidRDefault="002C5BA5" w:rsidP="002C5BA5">
                              <w:pPr>
                                <w:jc w:val="center"/>
                                <w:rPr>
                                  <w:sz w:val="14"/>
                                </w:rPr>
                              </w:pPr>
                              <w:r>
                                <w:rPr>
                                  <w:sz w:val="14"/>
                                </w:rPr>
                                <w:t>Review polices and share experiences and practice as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Rounded Rectangle 246"/>
                        <wps:cNvSpPr/>
                        <wps:spPr>
                          <a:xfrm>
                            <a:off x="1133475" y="4334465"/>
                            <a:ext cx="1181100" cy="933450"/>
                          </a:xfrm>
                          <a:prstGeom prst="roundRect">
                            <a:avLst/>
                          </a:prstGeom>
                          <a:solidFill>
                            <a:schemeClr val="accent4">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200ADC96" w14:textId="77777777" w:rsidR="002C5BA5" w:rsidRPr="002052EE" w:rsidRDefault="002C5BA5" w:rsidP="002C5BA5">
                              <w:pPr>
                                <w:jc w:val="center"/>
                                <w:rPr>
                                  <w:sz w:val="14"/>
                                </w:rPr>
                              </w:pPr>
                              <w:r>
                                <w:rPr>
                                  <w:sz w:val="14"/>
                                </w:rPr>
                                <w:t>Keep incident log up to date and make available to LA, Governing Body etc. as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ounded Rectangle 244"/>
                        <wps:cNvSpPr/>
                        <wps:spPr>
                          <a:xfrm>
                            <a:off x="3705225" y="4600575"/>
                            <a:ext cx="860961" cy="415637"/>
                          </a:xfrm>
                          <a:prstGeom prst="roundRect">
                            <a:avLst/>
                          </a:prstGeom>
                          <a:solidFill>
                            <a:schemeClr val="accent4">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5BBD3132" w14:textId="77777777" w:rsidR="002C5BA5" w:rsidRPr="002052EE" w:rsidRDefault="002C5BA5" w:rsidP="002C5BA5">
                              <w:pPr>
                                <w:jc w:val="center"/>
                                <w:rPr>
                                  <w:sz w:val="14"/>
                                </w:rPr>
                              </w:pPr>
                              <w:r>
                                <w:rPr>
                                  <w:sz w:val="14"/>
                                </w:rPr>
                                <w:t>Await Police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ounded Rectangle 243"/>
                        <wps:cNvSpPr/>
                        <wps:spPr>
                          <a:xfrm>
                            <a:off x="2962275" y="5229225"/>
                            <a:ext cx="1238250" cy="795647"/>
                          </a:xfrm>
                          <a:prstGeom prst="roundRect">
                            <a:avLst/>
                          </a:prstGeom>
                          <a:solidFill>
                            <a:schemeClr val="accent4">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041528AE" w14:textId="77777777" w:rsidR="002C5BA5" w:rsidRPr="002052EE" w:rsidRDefault="002C5BA5" w:rsidP="002C5BA5">
                              <w:pPr>
                                <w:jc w:val="center"/>
                                <w:rPr>
                                  <w:sz w:val="14"/>
                                </w:rPr>
                              </w:pPr>
                              <w:r>
                                <w:rPr>
                                  <w:sz w:val="14"/>
                                </w:rPr>
                                <w:t>If no illegal activity or material is confirmed, then revert to internal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Rounded Rectangle 242"/>
                        <wps:cNvSpPr/>
                        <wps:spPr>
                          <a:xfrm>
                            <a:off x="4379595" y="5143380"/>
                            <a:ext cx="1301115" cy="1457356"/>
                          </a:xfrm>
                          <a:prstGeom prst="roundRect">
                            <a:avLst/>
                          </a:prstGeom>
                          <a:solidFill>
                            <a:schemeClr val="accent4">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3AC642B3" w14:textId="77777777" w:rsidR="002C5BA5" w:rsidRPr="002052EE" w:rsidRDefault="002C5BA5" w:rsidP="002C5BA5">
                              <w:pPr>
                                <w:jc w:val="center"/>
                                <w:rPr>
                                  <w:sz w:val="14"/>
                                </w:rPr>
                              </w:pPr>
                              <w:r>
                                <w:rPr>
                                  <w:sz w:val="14"/>
                                </w:rPr>
                                <w:t>If illegal activity or materials are confirmed, allow Police or relevant authority to complete their investigation and seek advice from the relevant professional body.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ed Rectangle 25"/>
                        <wps:cNvSpPr/>
                        <wps:spPr>
                          <a:xfrm>
                            <a:off x="0" y="5229225"/>
                            <a:ext cx="949325" cy="375285"/>
                          </a:xfrm>
                          <a:prstGeom prst="roundRect">
                            <a:avLst/>
                          </a:prstGeom>
                          <a:solidFill>
                            <a:schemeClr val="accent4">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62F99C4D" w14:textId="77777777" w:rsidR="002C5BA5" w:rsidRPr="002052EE" w:rsidRDefault="002C5BA5" w:rsidP="002C5BA5">
                              <w:pPr>
                                <w:jc w:val="center"/>
                                <w:rPr>
                                  <w:sz w:val="14"/>
                                </w:rPr>
                              </w:pPr>
                              <w:r>
                                <w:rPr>
                                  <w:sz w:val="14"/>
                                </w:rPr>
                                <w:t>Implement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ounded Rectangle 26"/>
                        <wps:cNvSpPr/>
                        <wps:spPr>
                          <a:xfrm>
                            <a:off x="0" y="5848350"/>
                            <a:ext cx="949325" cy="346710"/>
                          </a:xfrm>
                          <a:prstGeom prst="roundRect">
                            <a:avLst/>
                          </a:prstGeom>
                          <a:solidFill>
                            <a:schemeClr val="accent4">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1CEE168F" w14:textId="77777777" w:rsidR="002C5BA5" w:rsidRPr="002052EE" w:rsidRDefault="002C5BA5" w:rsidP="002C5BA5">
                              <w:pPr>
                                <w:jc w:val="center"/>
                                <w:rPr>
                                  <w:sz w:val="14"/>
                                </w:rPr>
                              </w:pPr>
                              <w:r>
                                <w:rPr>
                                  <w:sz w:val="14"/>
                                </w:rPr>
                                <w:t>Monitor situation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Elbow Connector 227"/>
                        <wps:cNvCnPr/>
                        <wps:spPr>
                          <a:xfrm>
                            <a:off x="3590925" y="304800"/>
                            <a:ext cx="484496" cy="293427"/>
                          </a:xfrm>
                          <a:prstGeom prst="bentConnector3">
                            <a:avLst>
                              <a:gd name="adj1" fmla="val 99964"/>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39" name="Elbow Connector 239"/>
                        <wps:cNvCnPr/>
                        <wps:spPr>
                          <a:xfrm flipH="1">
                            <a:off x="923925" y="304800"/>
                            <a:ext cx="942809" cy="396875"/>
                          </a:xfrm>
                          <a:prstGeom prst="bentConnector3">
                            <a:avLst>
                              <a:gd name="adj1" fmla="val 100008"/>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7" name="Rounded Rectangle 27"/>
                        <wps:cNvSpPr/>
                        <wps:spPr>
                          <a:xfrm>
                            <a:off x="47625" y="6638925"/>
                            <a:ext cx="2434442" cy="81346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74E42498" w14:textId="77777777" w:rsidR="002C5BA5" w:rsidRPr="002052EE" w:rsidRDefault="002C5BA5" w:rsidP="002C5BA5">
                              <w:pPr>
                                <w:jc w:val="center"/>
                                <w:rPr>
                                  <w:color w:val="FF0000"/>
                                  <w:sz w:val="14"/>
                                </w:rPr>
                              </w:pPr>
                              <w:r>
                                <w:rPr>
                                  <w:sz w:val="14"/>
                                </w:rPr>
                                <w:t>The DSP/Headteacher is responsible for wellbeing and as such should be informed of anything that places a child at risk, BUT safeguarding procedures must be followed.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ounded Rectangle 240"/>
                        <wps:cNvSpPr/>
                        <wps:spPr>
                          <a:xfrm>
                            <a:off x="2867025" y="6819900"/>
                            <a:ext cx="2434442" cy="813460"/>
                          </a:xfrm>
                          <a:prstGeom prst="roundRect">
                            <a:avLst/>
                          </a:prstGeom>
                          <a:solidFill>
                            <a:schemeClr val="accent4">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6F5CC158" w14:textId="77777777" w:rsidR="002C5BA5" w:rsidRPr="002052EE" w:rsidRDefault="002C5BA5" w:rsidP="002C5BA5">
                              <w:pPr>
                                <w:jc w:val="center"/>
                                <w:rPr>
                                  <w:color w:val="FF0000"/>
                                  <w:sz w:val="14"/>
                                </w:rPr>
                              </w:pPr>
                              <w:r>
                                <w:rPr>
                                  <w:sz w:val="14"/>
                                </w:rPr>
                                <w:t>In the case of a member of staff or volunteer, it is likely that a suspension will take place at the point of referral to police, whilst police and internal procedures are being undertaken.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Elbow Connector 31"/>
                        <wps:cNvCnPr/>
                        <wps:spPr>
                          <a:xfrm>
                            <a:off x="4581525" y="4781550"/>
                            <a:ext cx="403192" cy="361125"/>
                          </a:xfrm>
                          <a:prstGeom prst="bentConnector3">
                            <a:avLst>
                              <a:gd name="adj1" fmla="val 99964"/>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41" name="Elbow Connector 241"/>
                        <wps:cNvCnPr/>
                        <wps:spPr>
                          <a:xfrm flipH="1">
                            <a:off x="228600" y="2647950"/>
                            <a:ext cx="237506" cy="966478"/>
                          </a:xfrm>
                          <a:prstGeom prst="bentConnector3">
                            <a:avLst>
                              <a:gd name="adj1" fmla="val 100008"/>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a:off x="1028700" y="3857625"/>
                            <a:ext cx="207818" cy="5938"/>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wps:cNvCnPr/>
                        <wps:spPr>
                          <a:xfrm>
                            <a:off x="466725" y="4124325"/>
                            <a:ext cx="0" cy="219694"/>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wps:spPr>
                          <a:xfrm>
                            <a:off x="447675" y="5629275"/>
                            <a:ext cx="0" cy="219694"/>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 name="Straight Arrow Connector 67"/>
                        <wps:cNvCnPr/>
                        <wps:spPr>
                          <a:xfrm>
                            <a:off x="4133850" y="4438650"/>
                            <a:ext cx="0" cy="13843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wps:spPr>
                          <a:xfrm>
                            <a:off x="4981575" y="6600825"/>
                            <a:ext cx="0" cy="219694"/>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Elbow Connector 22"/>
                        <wps:cNvCnPr>
                          <a:endCxn id="248" idx="3"/>
                        </wps:cNvCnPr>
                        <wps:spPr>
                          <a:xfrm rot="16200000" flipV="1">
                            <a:off x="1969142" y="4140824"/>
                            <a:ext cx="1376420" cy="800347"/>
                          </a:xfrm>
                          <a:prstGeom prst="bentConnector2">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37" name="Straight Arrow Connector 237"/>
                        <wps:cNvCnPr/>
                        <wps:spPr>
                          <a:xfrm>
                            <a:off x="923925" y="1971675"/>
                            <a:ext cx="0" cy="138793"/>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AFA27E8" id="Group 30" o:spid="_x0000_s1027" style="position:absolute;left:0;text-align:left;margin-left:0;margin-top:-.8pt;width:447.3pt;height:601.05pt;z-index:251670528;mso-position-horizontal:center;mso-position-horizontal-relative:margin;mso-width-relative:margin" coordsize="56807,7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">
                <v:shapetype id="_x0000_t32" coordsize="21600,21600" o:spt="32" o:oned="t" path="m,l21600,21600e" filled="f">
                  <v:path arrowok="t" fillok="f" o:connecttype="none"/>
                  <o:lock v:ext="edit" shapetype="t"/>
                </v:shapetype>
                <v:shape id="Straight Arrow Connector 46" o:spid="_x0000_s1028" type="#_x0000_t32" style="position:absolute;left:4572;top:50101;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" strokecolor="#4472c4 [3204]" strokeweight="2.25pt">
                  <v:stroke endarrow="block" joinstyle="miter"/>
                </v:shape>
                <v:shape id="Straight Arrow Connector 62" o:spid="_x0000_s1029" type="#_x0000_t32" style="position:absolute;left:40957;top:13430;width:0;height:13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" strokecolor="#4472c4 [3204]" strokeweight="2.25pt">
                  <v:stroke endarrow="block" joinstyle="miter"/>
                </v:shape>
                <v:shape id="Straight Arrow Connector 44" o:spid="_x0000_s1030" type="#_x0000_t32" style="position:absolute;left:17240;top:41148;width:0;height:21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" strokecolor="#4472c4 [3204]" strokeweight="2.25pt">
                  <v:stroke endarrow="block" joinstyle="miter"/>
                </v:shape>
                <v:shape id="Straight Arrow Connector 50" o:spid="_x0000_s1031" type="#_x0000_t32" style="position:absolute;left:41052;top:29337;width:0;height:21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" strokecolor="#4472c4 [3204]" strokeweight="2.25pt">
                  <v:stroke endarrow="block" joinstyle="miter"/>
                </v:shape>
                <v:roundrect id="Rounded Rectangle 235" o:spid="_x0000_s1032" style="position:absolute;left:18954;width:16860;height:55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" fillcolor="white [3201]" strokecolor="#5b9bd5 [3208]" strokeweight="1pt">
                  <v:stroke joinstyle="miter"/>
                  <v:textbox>
                    <w:txbxContent>
                      <w:p w14:paraId="1F49BF94" w14:textId="77777777" w:rsidR="002C5BA5" w:rsidRDefault="002C5BA5" w:rsidP="002C5BA5">
                        <w:pPr>
                          <w:jc w:val="center"/>
                        </w:pPr>
                        <w:r>
                          <w:t>Online Safety Incident</w:t>
                        </w:r>
                      </w:p>
                    </w:txbxContent>
                  </v:textbox>
                </v:roundrect>
                <v:roundrect id="Rounded Rectangle 236" o:spid="_x0000_s1033" style="position:absolute;left:1333;top:7113;width:16478;height:37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" fillcolor="#fff2cc [663]" strokecolor="#4472c4 [3204]" strokeweight=".5pt">
                  <v:stroke joinstyle="miter"/>
                  <v:textbox>
                    <w:txbxContent>
                      <w:p w14:paraId="6B4744FD" w14:textId="77777777" w:rsidR="002C5BA5" w:rsidRPr="002052EE" w:rsidRDefault="002C5BA5" w:rsidP="002C5BA5">
                        <w:pPr>
                          <w:jc w:val="center"/>
                          <w:rPr>
                            <w:sz w:val="14"/>
                          </w:rPr>
                        </w:pPr>
                        <w:r w:rsidRPr="002052EE">
                          <w:rPr>
                            <w:sz w:val="14"/>
                          </w:rPr>
                          <w:t>Unsuitable materials</w:t>
                        </w:r>
                        <w:r>
                          <w:rPr>
                            <w:sz w:val="14"/>
                          </w:rPr>
                          <w:t xml:space="preserve"> or activity</w:t>
                        </w:r>
                      </w:p>
                    </w:txbxContent>
                  </v:textbox>
                </v:roundrect>
                <v:roundrect id="Rounded Rectangle 234" o:spid="_x0000_s1034" style="position:absolute;left:31813;top:6000;width:19856;height:7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" fillcolor="#fff2cc [663]" strokecolor="#4472c4 [3204]" strokeweight=".5pt">
                  <v:stroke joinstyle="miter"/>
                  <v:textbox>
                    <w:txbxContent>
                      <w:p w14:paraId="282E8EE7" w14:textId="77777777" w:rsidR="002C5BA5" w:rsidRDefault="002C5BA5" w:rsidP="002C5BA5">
                        <w:pPr>
                          <w:jc w:val="center"/>
                          <w:rPr>
                            <w:sz w:val="14"/>
                          </w:rPr>
                        </w:pPr>
                        <w:r w:rsidRPr="009B2F6A">
                          <w:rPr>
                            <w:sz w:val="14"/>
                          </w:rPr>
                          <w:t>Illegal materials or activities found or suspected</w:t>
                        </w:r>
                      </w:p>
                      <w:p w14:paraId="1D2D0A76" w14:textId="77777777" w:rsidR="002C5BA5" w:rsidRDefault="002C5BA5" w:rsidP="002C5BA5">
                        <w:pPr>
                          <w:jc w:val="center"/>
                          <w:rPr>
                            <w:sz w:val="14"/>
                          </w:rPr>
                        </w:pPr>
                        <w:r>
                          <w:rPr>
                            <w:sz w:val="14"/>
                          </w:rPr>
                          <w:t>(Child at no immediate risk/immediate risk</w:t>
                        </w:r>
                      </w:p>
                      <w:p w14:paraId="63F722D6" w14:textId="77777777" w:rsidR="002C5BA5" w:rsidRPr="009B2F6A" w:rsidRDefault="002C5BA5" w:rsidP="002C5BA5">
                        <w:pPr>
                          <w:jc w:val="center"/>
                          <w:rPr>
                            <w:sz w:val="14"/>
                          </w:rPr>
                        </w:pPr>
                        <w:r>
                          <w:rPr>
                            <w:sz w:val="14"/>
                          </w:rPr>
                          <w:t>Staff/Volunteer or other adult)</w:t>
                        </w:r>
                      </w:p>
                    </w:txbxContent>
                  </v:textbox>
                </v:roundrect>
                <v:roundrect id="Rounded Rectangle 228" o:spid="_x0000_s1035" style="position:absolute;left:29483;top:14814;width:23812;height:4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" fillcolor="#fff2cc [663]" strokecolor="#4472c4 [3204]" strokeweight=".5pt">
                  <v:stroke joinstyle="miter"/>
                  <v:textbox>
                    <w:txbxContent>
                      <w:p w14:paraId="1B006102" w14:textId="77777777" w:rsidR="002C5BA5" w:rsidRPr="00E54F06" w:rsidRDefault="002C5BA5" w:rsidP="002C5BA5">
                        <w:pPr>
                          <w:jc w:val="center"/>
                          <w:rPr>
                            <w:sz w:val="14"/>
                            <w:lang w:val="en-US"/>
                          </w:rPr>
                        </w:pPr>
                        <w:r>
                          <w:rPr>
                            <w:sz w:val="14"/>
                            <w:lang w:val="en-US"/>
                          </w:rPr>
                          <w:t>Initial review/Professional strategy meeting with Designated Safeguarding Person (DSP)/ Senior team</w:t>
                        </w:r>
                      </w:p>
                    </w:txbxContent>
                  </v:textbox>
                </v:roundrect>
                <v:roundrect id="Rounded Rectangle 238" o:spid="_x0000_s1036" style="position:absolute;left:476;top:13049;width:18478;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" fillcolor="#fff2cc [663]" strokecolor="#4472c4 [3204]" strokeweight=".5pt">
                  <v:stroke joinstyle="miter"/>
                  <v:textbox>
                    <w:txbxContent>
                      <w:p w14:paraId="78964777" w14:textId="77777777" w:rsidR="002C5BA5" w:rsidRPr="002052EE" w:rsidRDefault="002C5BA5" w:rsidP="002C5BA5">
                        <w:pPr>
                          <w:jc w:val="center"/>
                          <w:rPr>
                            <w:sz w:val="14"/>
                          </w:rPr>
                        </w:pPr>
                        <w:r>
                          <w:rPr>
                            <w:sz w:val="14"/>
                          </w:rPr>
                          <w:t xml:space="preserve">Report to the </w:t>
                        </w:r>
                        <w:r>
                          <w:rPr>
                            <w:sz w:val="14"/>
                            <w:lang w:val="en-US"/>
                          </w:rPr>
                          <w:t xml:space="preserve">Designated Safeguarding Person (DSP) </w:t>
                        </w:r>
                        <w:r>
                          <w:rPr>
                            <w:sz w:val="14"/>
                          </w:rPr>
                          <w:t>who may also be responsible for Online Safety</w:t>
                        </w:r>
                      </w:p>
                    </w:txbxContent>
                  </v:textbox>
                </v:roundrect>
                <v:roundrect id="Rounded Rectangle 226" o:spid="_x0000_s1037" style="position:absolute;left:28003;top:21335;width:26949;height:8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" fillcolor="#fff2cc [663]" strokecolor="#4472c4 [3204]" strokeweight=".5pt">
                  <v:stroke joinstyle="miter"/>
                  <v:textbox>
                    <w:txbxContent>
                      <w:p w14:paraId="384093D8" w14:textId="77777777" w:rsidR="002C5BA5" w:rsidRDefault="002C5BA5" w:rsidP="002C5BA5">
                        <w:pPr>
                          <w:jc w:val="center"/>
                          <w:rPr>
                            <w:sz w:val="14"/>
                          </w:rPr>
                        </w:pPr>
                        <w:r>
                          <w:rPr>
                            <w:sz w:val="14"/>
                          </w:rPr>
                          <w:t>Report to Police using any number and report under local safeguarding arrangements.</w:t>
                        </w:r>
                      </w:p>
                      <w:p w14:paraId="2074A9CD" w14:textId="77777777" w:rsidR="002C5BA5" w:rsidRPr="00920C40" w:rsidRDefault="002C5BA5" w:rsidP="002C5BA5">
                        <w:pPr>
                          <w:jc w:val="center"/>
                          <w:rPr>
                            <w:color w:val="FF0000"/>
                            <w:sz w:val="14"/>
                          </w:rPr>
                        </w:pPr>
                        <w:r w:rsidRPr="00920C40">
                          <w:rPr>
                            <w:color w:val="FF0000"/>
                            <w:sz w:val="14"/>
                          </w:rPr>
                          <w:t>DO NOT DELAY, if you have any concerns, report them immediately.</w:t>
                        </w:r>
                      </w:p>
                    </w:txbxContent>
                  </v:textbox>
                </v:roundrect>
                <v:roundrect id="Rounded Rectangle 245" o:spid="_x0000_s1038" style="position:absolute;left:35337;top:31813;width:12054;height:124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" fillcolor="#fff2cc [663]" strokecolor="#4472c4 [3204]" strokeweight=".5pt">
                  <v:stroke joinstyle="miter"/>
                  <v:textbox>
                    <w:txbxContent>
                      <w:p w14:paraId="36A2D944" w14:textId="77777777" w:rsidR="002C5BA5" w:rsidRDefault="002C5BA5" w:rsidP="002C5BA5">
                        <w:pPr>
                          <w:jc w:val="center"/>
                          <w:rPr>
                            <w:sz w:val="14"/>
                          </w:rPr>
                        </w:pPr>
                        <w:r>
                          <w:rPr>
                            <w:sz w:val="14"/>
                          </w:rPr>
                          <w:t>Secure and preserve evidence.</w:t>
                        </w:r>
                      </w:p>
                      <w:p w14:paraId="2075DD99" w14:textId="77777777" w:rsidR="002C5BA5" w:rsidRPr="00AD13E1" w:rsidRDefault="002C5BA5" w:rsidP="002C5BA5">
                        <w:pPr>
                          <w:jc w:val="center"/>
                          <w:rPr>
                            <w:color w:val="FF0000"/>
                            <w:sz w:val="14"/>
                            <w:vertAlign w:val="superscript"/>
                          </w:rPr>
                        </w:pPr>
                        <w:r w:rsidRPr="002052EE">
                          <w:rPr>
                            <w:color w:val="FF0000"/>
                            <w:sz w:val="14"/>
                          </w:rPr>
                          <w:t>Remember do not investigate yourself. Do not ask leading questions</w:t>
                        </w:r>
                        <w:r>
                          <w:rPr>
                            <w:color w:val="FF0000"/>
                            <w:sz w:val="14"/>
                            <w:vertAlign w:val="superscript"/>
                          </w:rPr>
                          <w:t>1</w:t>
                        </w:r>
                        <w:r w:rsidRPr="002052EE">
                          <w:rPr>
                            <w:color w:val="FF0000"/>
                            <w:sz w:val="14"/>
                          </w:rPr>
                          <w:t>.</w:t>
                        </w:r>
                      </w:p>
                    </w:txbxContent>
                  </v:textbox>
                </v:roundrect>
                <v:roundrect id="Rounded Rectangle 249" o:spid="_x0000_s1039" style="position:absolute;top:36099;width:10094;height:50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" fillcolor="#fff2cc [663]" strokecolor="#4472c4 [3204]" strokeweight=".5pt">
                  <v:stroke joinstyle="miter"/>
                  <v:textbox>
                    <w:txbxContent>
                      <w:p w14:paraId="64C2EC87" w14:textId="77777777" w:rsidR="002C5BA5" w:rsidRPr="002052EE" w:rsidRDefault="002C5BA5" w:rsidP="002C5BA5">
                        <w:pPr>
                          <w:jc w:val="center"/>
                          <w:rPr>
                            <w:sz w:val="14"/>
                          </w:rPr>
                        </w:pPr>
                        <w:r>
                          <w:rPr>
                            <w:sz w:val="14"/>
                          </w:rPr>
                          <w:t>Debrief on online safety incident</w:t>
                        </w:r>
                      </w:p>
                    </w:txbxContent>
                  </v:textbox>
                </v:roundrect>
                <v:roundrect id="Rounded Rectangle 248" o:spid="_x0000_s1040" style="position:absolute;left:12477;top:36004;width:10094;height:50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" fillcolor="#fff2cc [663]" strokecolor="#4472c4 [3204]" strokeweight=".5pt">
                  <v:stroke joinstyle="miter"/>
                  <v:textbox>
                    <w:txbxContent>
                      <w:p w14:paraId="24F8EEDB" w14:textId="77777777" w:rsidR="002C5BA5" w:rsidRPr="002052EE" w:rsidRDefault="002C5BA5" w:rsidP="002C5BA5">
                        <w:pPr>
                          <w:jc w:val="center"/>
                          <w:rPr>
                            <w:sz w:val="14"/>
                          </w:rPr>
                        </w:pPr>
                        <w:r>
                          <w:rPr>
                            <w:sz w:val="14"/>
                          </w:rPr>
                          <w:t>Record details in incident log</w:t>
                        </w:r>
                      </w:p>
                    </w:txbxContent>
                  </v:textbox>
                </v:roundrect>
                <v:roundrect id="Rounded Rectangle 247" o:spid="_x0000_s1041" style="position:absolute;top:43529;width:10094;height:7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" fillcolor="#fff2cc [663]" strokecolor="#4472c4 [3204]" strokeweight=".5pt">
                  <v:stroke joinstyle="miter"/>
                  <v:textbox>
                    <w:txbxContent>
                      <w:p w14:paraId="7CF00C0A" w14:textId="77777777" w:rsidR="002C5BA5" w:rsidRPr="002052EE" w:rsidRDefault="002C5BA5" w:rsidP="002C5BA5">
                        <w:pPr>
                          <w:jc w:val="center"/>
                          <w:rPr>
                            <w:sz w:val="14"/>
                          </w:rPr>
                        </w:pPr>
                        <w:r>
                          <w:rPr>
                            <w:sz w:val="14"/>
                          </w:rPr>
                          <w:t>Review polices and share experiences and practice as required.</w:t>
                        </w:r>
                      </w:p>
                    </w:txbxContent>
                  </v:textbox>
                </v:roundrect>
                <v:roundrect id="Rounded Rectangle 246" o:spid="_x0000_s1042" style="position:absolute;left:11334;top:43344;width:11811;height:93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" fillcolor="#fff2cc [663]" strokecolor="#4472c4 [3204]" strokeweight=".5pt">
                  <v:stroke joinstyle="miter"/>
                  <v:textbox>
                    <w:txbxContent>
                      <w:p w14:paraId="200ADC96" w14:textId="77777777" w:rsidR="002C5BA5" w:rsidRPr="002052EE" w:rsidRDefault="002C5BA5" w:rsidP="002C5BA5">
                        <w:pPr>
                          <w:jc w:val="center"/>
                          <w:rPr>
                            <w:sz w:val="14"/>
                          </w:rPr>
                        </w:pPr>
                        <w:r>
                          <w:rPr>
                            <w:sz w:val="14"/>
                          </w:rPr>
                          <w:t>Keep incident log up to date and make available to LA, Governing Body etc. as required.</w:t>
                        </w:r>
                      </w:p>
                    </w:txbxContent>
                  </v:textbox>
                </v:roundrect>
                <v:roundrect id="Rounded Rectangle 244" o:spid="_x0000_s1043" style="position:absolute;left:37052;top:46005;width:8609;height:41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" fillcolor="#fff2cc [663]" strokecolor="#4472c4 [3204]" strokeweight=".5pt">
                  <v:stroke joinstyle="miter"/>
                  <v:textbox>
                    <w:txbxContent>
                      <w:p w14:paraId="5BBD3132" w14:textId="77777777" w:rsidR="002C5BA5" w:rsidRPr="002052EE" w:rsidRDefault="002C5BA5" w:rsidP="002C5BA5">
                        <w:pPr>
                          <w:jc w:val="center"/>
                          <w:rPr>
                            <w:sz w:val="14"/>
                          </w:rPr>
                        </w:pPr>
                        <w:r>
                          <w:rPr>
                            <w:sz w:val="14"/>
                          </w:rPr>
                          <w:t>Await Police response</w:t>
                        </w:r>
                      </w:p>
                    </w:txbxContent>
                  </v:textbox>
                </v:roundrect>
                <v:roundrect id="Rounded Rectangle 243" o:spid="_x0000_s1044" style="position:absolute;left:29622;top:52292;width:12383;height:79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" fillcolor="#fff2cc [663]" strokecolor="#4472c4 [3204]" strokeweight=".5pt">
                  <v:stroke joinstyle="miter"/>
                  <v:textbox>
                    <w:txbxContent>
                      <w:p w14:paraId="041528AE" w14:textId="77777777" w:rsidR="002C5BA5" w:rsidRPr="002052EE" w:rsidRDefault="002C5BA5" w:rsidP="002C5BA5">
                        <w:pPr>
                          <w:jc w:val="center"/>
                          <w:rPr>
                            <w:sz w:val="14"/>
                          </w:rPr>
                        </w:pPr>
                        <w:r>
                          <w:rPr>
                            <w:sz w:val="14"/>
                          </w:rPr>
                          <w:t>If no illegal activity or material is confirmed, then revert to internal procedures.</w:t>
                        </w:r>
                      </w:p>
                    </w:txbxContent>
                  </v:textbox>
                </v:roundrect>
                <v:roundrect id="Rounded Rectangle 242" o:spid="_x0000_s1045" style="position:absolute;left:43795;top:51433;width:13012;height:14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" fillcolor="#fff2cc [663]" strokecolor="#4472c4 [3204]" strokeweight=".5pt">
                  <v:stroke joinstyle="miter"/>
                  <v:textbox>
                    <w:txbxContent>
                      <w:p w14:paraId="3AC642B3" w14:textId="77777777" w:rsidR="002C5BA5" w:rsidRPr="002052EE" w:rsidRDefault="002C5BA5" w:rsidP="002C5BA5">
                        <w:pPr>
                          <w:jc w:val="center"/>
                          <w:rPr>
                            <w:sz w:val="14"/>
                          </w:rPr>
                        </w:pPr>
                        <w:r>
                          <w:rPr>
                            <w:sz w:val="14"/>
                          </w:rPr>
                          <w:t>If illegal activity or materials are confirmed, allow Police or relevant authority to complete their investigation and seek advice from the relevant professional body.</w:t>
                        </w:r>
                      </w:p>
                    </w:txbxContent>
                  </v:textbox>
                </v:roundrect>
                <v:roundrect id="Rounded Rectangle 25" o:spid="_x0000_s1046" style="position:absolute;top:52292;width:9493;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" fillcolor="#fff2cc [663]" strokecolor="#4472c4 [3204]" strokeweight=".5pt">
                  <v:stroke joinstyle="miter"/>
                  <v:textbox>
                    <w:txbxContent>
                      <w:p w14:paraId="62F99C4D" w14:textId="77777777" w:rsidR="002C5BA5" w:rsidRPr="002052EE" w:rsidRDefault="002C5BA5" w:rsidP="002C5BA5">
                        <w:pPr>
                          <w:jc w:val="center"/>
                          <w:rPr>
                            <w:sz w:val="14"/>
                          </w:rPr>
                        </w:pPr>
                        <w:r>
                          <w:rPr>
                            <w:sz w:val="14"/>
                          </w:rPr>
                          <w:t>Implement changes</w:t>
                        </w:r>
                      </w:p>
                    </w:txbxContent>
                  </v:textbox>
                </v:roundrect>
                <v:roundrect id="Rounded Rectangle 26" o:spid="_x0000_s1047" style="position:absolute;top:58483;width:9493;height:34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" fillcolor="#fff2cc [663]" strokecolor="#4472c4 [3204]" strokeweight=".5pt">
                  <v:stroke joinstyle="miter"/>
                  <v:textbox>
                    <w:txbxContent>
                      <w:p w14:paraId="1CEE168F" w14:textId="77777777" w:rsidR="002C5BA5" w:rsidRPr="002052EE" w:rsidRDefault="002C5BA5" w:rsidP="002C5BA5">
                        <w:pPr>
                          <w:jc w:val="center"/>
                          <w:rPr>
                            <w:sz w:val="14"/>
                          </w:rPr>
                        </w:pPr>
                        <w:r>
                          <w:rPr>
                            <w:sz w:val="14"/>
                          </w:rPr>
                          <w:t>Monitor situation</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7" o:spid="_x0000_s1048" type="#_x0000_t34" style="position:absolute;left:35909;top:3048;width:4845;height:29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" adj="21592" strokecolor="#4472c4 [3204]" strokeweight="2.25pt">
                  <v:stroke endarrow="block"/>
                </v:shape>
                <v:shape id="Elbow Connector 239" o:spid="_x0000_s1049" type="#_x0000_t34" style="position:absolute;left:9239;top:3048;width:9428;height:396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" adj="21602" strokecolor="#4472c4 [3204]" strokeweight="2.25pt">
                  <v:stroke endarrow="block"/>
                </v:shape>
                <v:roundrect id="Rounded Rectangle 27" o:spid="_x0000_s1050" style="position:absolute;left:476;top:66389;width:24344;height:81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" fillcolor="white [3201]" strokecolor="#5b9bd5 [3208]" strokeweight="1pt">
                  <v:stroke joinstyle="miter"/>
                  <v:textbox>
                    <w:txbxContent>
                      <w:p w14:paraId="74E42498" w14:textId="77777777" w:rsidR="002C5BA5" w:rsidRPr="002052EE" w:rsidRDefault="002C5BA5" w:rsidP="002C5BA5">
                        <w:pPr>
                          <w:jc w:val="center"/>
                          <w:rPr>
                            <w:color w:val="FF0000"/>
                            <w:sz w:val="14"/>
                          </w:rPr>
                        </w:pPr>
                        <w:r>
                          <w:rPr>
                            <w:sz w:val="14"/>
                          </w:rPr>
                          <w:t>The DSP/Headteacher is responsible for wellbeing and as such should be informed of anything that places a child at risk, BUT safeguarding procedures must be followed.</w:t>
                        </w:r>
                      </w:p>
                    </w:txbxContent>
                  </v:textbox>
                </v:roundrect>
                <v:roundrect id="Rounded Rectangle 240" o:spid="_x0000_s1051" style="position:absolute;left:28670;top:68199;width:24344;height:81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" fillcolor="#fff2cc [663]" strokecolor="#4472c4 [3204]" strokeweight=".5pt">
                  <v:stroke joinstyle="miter"/>
                  <v:textbox>
                    <w:txbxContent>
                      <w:p w14:paraId="6F5CC158" w14:textId="77777777" w:rsidR="002C5BA5" w:rsidRPr="002052EE" w:rsidRDefault="002C5BA5" w:rsidP="002C5BA5">
                        <w:pPr>
                          <w:jc w:val="center"/>
                          <w:rPr>
                            <w:color w:val="FF0000"/>
                            <w:sz w:val="14"/>
                          </w:rPr>
                        </w:pPr>
                        <w:r>
                          <w:rPr>
                            <w:sz w:val="14"/>
                          </w:rPr>
                          <w:t>In the case of a member of staff or volunteer, it is likely that a suspension will take place at the point of referral to police, whilst police and internal procedures are being undertaken.</w:t>
                        </w:r>
                      </w:p>
                    </w:txbxContent>
                  </v:textbox>
                </v:roundrect>
                <v:shape id="Elbow Connector 31" o:spid="_x0000_s1052" type="#_x0000_t34" style="position:absolute;left:45815;top:47815;width:4032;height:36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" adj="21592" strokecolor="#4472c4 [3204]" strokeweight="2.25pt">
                  <v:stroke endarrow="block"/>
                </v:shape>
                <v:shape id="Elbow Connector 241" o:spid="_x0000_s1053" type="#_x0000_t34" style="position:absolute;left:2286;top:26479;width:2375;height:966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" adj="21602" strokecolor="#4472c4 [3204]" strokeweight="2.25pt">
                  <v:stroke endarrow="block"/>
                </v:shape>
                <v:shape id="Straight Arrow Connector 37" o:spid="_x0000_s1054" type="#_x0000_t32" style="position:absolute;left:10287;top:38576;width:2078;height: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" strokecolor="#4472c4 [3204]" strokeweight="2.25pt">
                  <v:stroke endarrow="block" joinstyle="miter"/>
                </v:shape>
                <v:shape id="Straight Arrow Connector 45" o:spid="_x0000_s1055" type="#_x0000_t32" style="position:absolute;left:4667;top:41243;width:0;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" strokecolor="#4472c4 [3204]" strokeweight="2.25pt">
                  <v:stroke endarrow="block" joinstyle="miter"/>
                </v:shape>
                <v:shape id="Straight Arrow Connector 47" o:spid="_x0000_s1056" type="#_x0000_t32" style="position:absolute;left:4476;top:56292;width:0;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" strokecolor="#4472c4 [3204]" strokeweight="2.25pt">
                  <v:stroke endarrow="block" joinstyle="miter"/>
                </v:shape>
                <v:shape id="Straight Arrow Connector 67" o:spid="_x0000_s1057" type="#_x0000_t32" style="position:absolute;left:41338;top:44386;width:0;height:13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" strokecolor="#4472c4 [3204]" strokeweight="2.25pt">
                  <v:stroke endarrow="block" joinstyle="miter"/>
                </v:shape>
                <v:shape id="Straight Arrow Connector 49" o:spid="_x0000_s1058" type="#_x0000_t32" style="position:absolute;left:49815;top:66008;width:0;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" strokecolor="#4472c4 [3204]" strokeweight="2.25pt">
                  <v:stroke endarrow="block" joinstyle="miter"/>
                </v:shape>
                <v:shapetype id="_x0000_t33" coordsize="21600,21600" o:spt="33" o:oned="t" path="m,l21600,r,21600e" filled="f">
                  <v:stroke joinstyle="miter"/>
                  <v:path arrowok="t" fillok="f" o:connecttype="none"/>
                  <o:lock v:ext="edit" shapetype="t"/>
                </v:shapetype>
                <v:shape id="Elbow Connector 22" o:spid="_x0000_s1059" type="#_x0000_t33" style="position:absolute;left:19690;top:41408;width:13765;height:800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" strokecolor="#4472c4 [3204]" strokeweight="2.25pt">
                  <v:stroke endarrow="block"/>
                </v:shape>
                <v:shape id="Straight Arrow Connector 237" o:spid="_x0000_s1060" type="#_x0000_t32" style="position:absolute;left:9239;top:19716;width:0;height:13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" strokecolor="#4472c4 [3204]" strokeweight="2.25pt">
                  <v:stroke endarrow="block" joinstyle="miter"/>
                </v:shape>
                <w10:wrap anchorx="margin"/>
              </v:group>
            </w:pict>
          </mc:Fallback>
        </mc:AlternateContent>
      </w:r>
    </w:p>
    <w:bookmarkEnd w:id="4"/>
    <w:p w14:paraId="69AF135A" w14:textId="088096CB" w:rsidR="002C5BA5" w:rsidRDefault="002C5BA5" w:rsidP="002C5BA5">
      <w:pPr>
        <w:spacing w:line="276" w:lineRule="auto"/>
        <w:jc w:val="center"/>
      </w:pPr>
      <w:r>
        <w:rPr>
          <w:noProof/>
        </w:rPr>
        <mc:AlternateContent>
          <mc:Choice Requires="wps">
            <w:drawing>
              <wp:anchor distT="0" distB="0" distL="114300" distR="114300" simplePos="0" relativeHeight="251668480" behindDoc="0" locked="0" layoutInCell="1" allowOverlap="1" wp14:anchorId="2DA50C06" wp14:editId="1E8B1CB9">
                <wp:simplePos x="0" y="0"/>
                <wp:positionH relativeFrom="column">
                  <wp:posOffset>3853180</wp:posOffset>
                </wp:positionH>
                <wp:positionV relativeFrom="paragraph">
                  <wp:posOffset>4451334</wp:posOffset>
                </wp:positionV>
                <wp:extent cx="208915" cy="628617"/>
                <wp:effectExtent l="0" t="19050" r="635" b="95885"/>
                <wp:wrapNone/>
                <wp:docPr id="1977951646" name="Elbow Connector 241"/>
                <wp:cNvGraphicFramePr/>
                <a:graphic xmlns:a="http://schemas.openxmlformats.org/drawingml/2006/main">
                  <a:graphicData uri="http://schemas.microsoft.com/office/word/2010/wordprocessingShape">
                    <wps:wsp>
                      <wps:cNvCnPr/>
                      <wps:spPr>
                        <a:xfrm flipH="1">
                          <a:off x="0" y="0"/>
                          <a:ext cx="208915" cy="628617"/>
                        </a:xfrm>
                        <a:prstGeom prst="bentConnector3">
                          <a:avLst/>
                        </a:prstGeom>
                        <a:noFill/>
                        <a:ln w="28575" cap="flat">
                          <a:solidFill>
                            <a:srgbClr val="4A7EBB"/>
                          </a:solidFill>
                          <a:prstDash val="solid"/>
                          <a:tailEnd type="arrow"/>
                        </a:ln>
                      </wps:spPr>
                      <wps:bodyPr/>
                    </wps:wsp>
                  </a:graphicData>
                </a:graphic>
                <wp14:sizeRelH relativeFrom="margin">
                  <wp14:pctWidth>0</wp14:pctWidth>
                </wp14:sizeRelH>
                <wp14:sizeRelV relativeFrom="margin">
                  <wp14:pctHeight>0</wp14:pctHeight>
                </wp14:sizeRelV>
              </wp:anchor>
            </w:drawing>
          </mc:Choice>
          <mc:Fallback>
            <w:pict>
              <v:shape w14:anchorId="46C85906" id="Elbow Connector 241" o:spid="_x0000_s1026" type="#_x0000_t34" style="position:absolute;margin-left:303.4pt;margin-top:350.5pt;width:16.45pt;height:49.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" strokecolor="#4a7ebb" strokeweight="2.25pt">
                <v:stroke endarrow="open"/>
              </v:shape>
            </w:pict>
          </mc:Fallback>
        </mc:AlternateContent>
      </w:r>
      <w:r>
        <w:rPr>
          <w:rFonts w:cs="Arial"/>
          <w:noProof/>
          <w:color w:val="2B579A"/>
          <w:shd w:val="clear" w:color="auto" w:fill="E6E6E6"/>
          <w:lang w:eastAsia="en-GB"/>
        </w:rPr>
        <mc:AlternateContent>
          <mc:Choice Requires="wps">
            <w:drawing>
              <wp:anchor distT="0" distB="0" distL="114300" distR="114300" simplePos="0" relativeHeight="251666432" behindDoc="0" locked="0" layoutInCell="1" allowOverlap="1" wp14:anchorId="7B3078EF" wp14:editId="5A2EE7A4">
                <wp:simplePos x="0" y="0"/>
                <wp:positionH relativeFrom="column">
                  <wp:posOffset>802005</wp:posOffset>
                </wp:positionH>
                <wp:positionV relativeFrom="paragraph">
                  <wp:posOffset>1798920</wp:posOffset>
                </wp:positionV>
                <wp:extent cx="1009012" cy="1270631"/>
                <wp:effectExtent l="0" t="0" r="20320" b="63500"/>
                <wp:wrapNone/>
                <wp:docPr id="1368906353" name="Rectangle: Rounded Corners 250"/>
                <wp:cNvGraphicFramePr/>
                <a:graphic xmlns:a="http://schemas.openxmlformats.org/drawingml/2006/main">
                  <a:graphicData uri="http://schemas.microsoft.com/office/word/2010/wordprocessingShape">
                    <wps:wsp>
                      <wps:cNvSpPr/>
                      <wps:spPr>
                        <a:xfrm>
                          <a:off x="0" y="0"/>
                          <a:ext cx="1009012" cy="127063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chemeClr val="accent4">
                            <a:lumMod val="20000"/>
                            <a:lumOff val="80000"/>
                          </a:schemeClr>
                        </a:solidFill>
                        <a:ln w="9528" cap="flat">
                          <a:solidFill>
                            <a:srgbClr val="4A7EBB"/>
                          </a:solidFill>
                          <a:prstDash val="solid"/>
                        </a:ln>
                        <a:effectLst>
                          <a:outerShdw dist="19997" dir="5400000" algn="tl">
                            <a:srgbClr val="000000">
                              <a:alpha val="38000"/>
                            </a:srgbClr>
                          </a:outerShdw>
                        </a:effectLst>
                      </wps:spPr>
                      <wps:txbx>
                        <w:txbxContent>
                          <w:p w14:paraId="2B8BE15D" w14:textId="77777777" w:rsidR="002C5BA5" w:rsidRDefault="002C5BA5" w:rsidP="002C5BA5">
                            <w:pPr>
                              <w:jc w:val="center"/>
                              <w:rPr>
                                <w:sz w:val="14"/>
                              </w:rPr>
                            </w:pPr>
                            <w:r>
                              <w:rPr>
                                <w:sz w:val="14"/>
                              </w:rPr>
                              <w:t>If staff/volunteer or child/young person, review the incident and decide upon the appropriate course of action.</w:t>
                            </w:r>
                          </w:p>
                        </w:txbxContent>
                      </wps:txbx>
                      <wps:bodyPr vert="horz" wrap="square" lIns="91440" tIns="45720" rIns="91440" bIns="45720" anchor="ctr" anchorCtr="0" compatLnSpc="1">
                        <a:noAutofit/>
                      </wps:bodyPr>
                    </wps:wsp>
                  </a:graphicData>
                </a:graphic>
              </wp:anchor>
            </w:drawing>
          </mc:Choice>
          <mc:Fallback>
            <w:pict>
              <v:shape w14:anchorId="7B3078EF" id="Rectangle: Rounded Corners 250" o:spid="_x0000_s1061" style="position:absolute;left:0;text-align:left;margin-left:63.15pt;margin-top:141.65pt;width:79.45pt;height:100.0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009012,12706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" adj="-11796480,,5400" path="m168169,at,,336338,336338,168169,,,168169l,1102462at,934293,336338,1270631,,1102462,168169,1270631l840843,1270631at672674,934293,1009012,1270631,840843,1270631,1009012,1102462l1009012,168169at672674,,1009012,336338,1009012,168169,840843,l168169,xe" fillcolor="#fff2cc [663]" strokecolor="#4a7ebb" strokeweight=".26467mm">
                <v:stroke joinstyle="miter"/>
                <v:shadow on="t" color="black" opacity="24903f" origin="-.5,-.5" offset="0,.55547mm"/>
                <v:formulas/>
                <v:path arrowok="t" o:connecttype="custom" o:connectlocs="504506,0;1009012,635316;504506,1270631;0,635316" o:connectangles="270,0,90,180" textboxrect="49256,49256,959756,1221375"/>
                <v:textbox>
                  <w:txbxContent>
                    <w:p w14:paraId="2B8BE15D" w14:textId="77777777" w:rsidR="002C5BA5" w:rsidRDefault="002C5BA5" w:rsidP="002C5BA5">
                      <w:pPr>
                        <w:jc w:val="center"/>
                        <w:rPr>
                          <w:sz w:val="14"/>
                        </w:rPr>
                      </w:pPr>
                      <w:r>
                        <w:rPr>
                          <w:sz w:val="14"/>
                        </w:rPr>
                        <w:t>If staff/volunteer or child/young person, review the incident and decide upon the appropriate course of action.</w:t>
                      </w:r>
                    </w:p>
                  </w:txbxContent>
                </v:textbox>
              </v:shape>
            </w:pict>
          </mc:Fallback>
        </mc:AlternateContent>
      </w:r>
      <w:r>
        <w:rPr>
          <w:rFonts w:cs="Arial"/>
          <w:noProof/>
          <w:color w:val="2B579A"/>
          <w:shd w:val="clear" w:color="auto" w:fill="E6E6E6"/>
          <w:lang w:eastAsia="en-GB"/>
        </w:rPr>
        <mc:AlternateContent>
          <mc:Choice Requires="wps">
            <w:drawing>
              <wp:anchor distT="0" distB="0" distL="114300" distR="114300" simplePos="0" relativeHeight="251665408" behindDoc="0" locked="0" layoutInCell="1" allowOverlap="1" wp14:anchorId="1E916265" wp14:editId="4A78925F">
                <wp:simplePos x="0" y="0"/>
                <wp:positionH relativeFrom="column">
                  <wp:posOffset>1268730</wp:posOffset>
                </wp:positionH>
                <wp:positionV relativeFrom="paragraph">
                  <wp:posOffset>699131</wp:posOffset>
                </wp:positionV>
                <wp:extent cx="0" cy="219082"/>
                <wp:effectExtent l="57150" t="0" r="57150" b="47618"/>
                <wp:wrapNone/>
                <wp:docPr id="1306542939" name="Straight Arrow Connector 23"/>
                <wp:cNvGraphicFramePr/>
                <a:graphic xmlns:a="http://schemas.openxmlformats.org/drawingml/2006/main">
                  <a:graphicData uri="http://schemas.microsoft.com/office/word/2010/wordprocessingShape">
                    <wps:wsp>
                      <wps:cNvCnPr/>
                      <wps:spPr>
                        <a:xfrm>
                          <a:off x="0" y="0"/>
                          <a:ext cx="0" cy="219082"/>
                        </a:xfrm>
                        <a:prstGeom prst="straightConnector1">
                          <a:avLst/>
                        </a:prstGeom>
                        <a:noFill/>
                        <a:ln w="28575" cap="flat">
                          <a:solidFill>
                            <a:srgbClr val="4F81BD"/>
                          </a:solidFill>
                          <a:prstDash val="solid"/>
                          <a:tailEnd type="arrow"/>
                        </a:ln>
                      </wps:spPr>
                      <wps:bodyPr/>
                    </wps:wsp>
                  </a:graphicData>
                </a:graphic>
              </wp:anchor>
            </w:drawing>
          </mc:Choice>
          <mc:Fallback>
            <w:pict>
              <v:shape w14:anchorId="3FC15461" id="Straight Arrow Connector 23" o:spid="_x0000_s1026" type="#_x0000_t32" style="position:absolute;margin-left:99.9pt;margin-top:55.05pt;width:0;height:17.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" strokecolor="#4f81bd" strokeweight="2.25pt">
                <v:stroke endarrow="open"/>
              </v:shape>
            </w:pict>
          </mc:Fallback>
        </mc:AlternateContent>
      </w:r>
      <w:r>
        <w:rPr>
          <w:rFonts w:cs="Arial"/>
          <w:noProof/>
          <w:color w:val="2B579A"/>
          <w:shd w:val="clear" w:color="auto" w:fill="E6E6E6"/>
          <w:lang w:eastAsia="en-GB"/>
        </w:rPr>
        <mc:AlternateContent>
          <mc:Choice Requires="wps">
            <w:drawing>
              <wp:anchor distT="0" distB="0" distL="114300" distR="114300" simplePos="0" relativeHeight="251664384" behindDoc="1" locked="0" layoutInCell="1" allowOverlap="1" wp14:anchorId="0E942842" wp14:editId="2069FF58">
                <wp:simplePos x="0" y="0"/>
                <wp:positionH relativeFrom="column">
                  <wp:posOffset>4450083</wp:posOffset>
                </wp:positionH>
                <wp:positionV relativeFrom="paragraph">
                  <wp:posOffset>1498591</wp:posOffset>
                </wp:positionV>
                <wp:extent cx="0" cy="290194"/>
                <wp:effectExtent l="57150" t="0" r="57150" b="52706"/>
                <wp:wrapNone/>
                <wp:docPr id="1396019987" name="Straight Arrow Connector 59"/>
                <wp:cNvGraphicFramePr/>
                <a:graphic xmlns:a="http://schemas.openxmlformats.org/drawingml/2006/main">
                  <a:graphicData uri="http://schemas.microsoft.com/office/word/2010/wordprocessingShape">
                    <wps:wsp>
                      <wps:cNvCnPr/>
                      <wps:spPr>
                        <a:xfrm>
                          <a:off x="0" y="0"/>
                          <a:ext cx="0" cy="290194"/>
                        </a:xfrm>
                        <a:prstGeom prst="straightConnector1">
                          <a:avLst/>
                        </a:prstGeom>
                        <a:noFill/>
                        <a:ln w="28575" cap="flat">
                          <a:solidFill>
                            <a:srgbClr val="4A7EBB"/>
                          </a:solidFill>
                          <a:prstDash val="solid"/>
                          <a:tailEnd type="arrow"/>
                        </a:ln>
                      </wps:spPr>
                      <wps:bodyPr/>
                    </wps:wsp>
                  </a:graphicData>
                </a:graphic>
              </wp:anchor>
            </w:drawing>
          </mc:Choice>
          <mc:Fallback>
            <w:pict>
              <v:shape w14:anchorId="29E8E1E1" id="Straight Arrow Connector 59" o:spid="_x0000_s1026" type="#_x0000_t32" style="position:absolute;margin-left:350.4pt;margin-top:118pt;width:0;height:22.8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" strokecolor="#4a7ebb" strokeweight="2.25pt">
                <v:stroke endarrow="open"/>
              </v:shape>
            </w:pict>
          </mc:Fallback>
        </mc:AlternateContent>
      </w:r>
    </w:p>
    <w:p w14:paraId="7C864C38" w14:textId="77777777" w:rsidR="002C5BA5" w:rsidRDefault="002C5BA5" w:rsidP="002C5BA5">
      <w:pPr>
        <w:pStyle w:val="Heading3"/>
        <w:pageBreakBefore/>
      </w:pPr>
      <w:bookmarkStart w:id="5" w:name="_Toc162268621"/>
      <w:r>
        <w:rPr>
          <w:rFonts w:cs="Arial"/>
          <w:szCs w:val="24"/>
        </w:rPr>
        <w:lastRenderedPageBreak/>
        <w:t>School actions</w:t>
      </w:r>
      <w:bookmarkEnd w:id="5"/>
    </w:p>
    <w:p w14:paraId="4726E918" w14:textId="77777777" w:rsidR="002C5BA5" w:rsidRDefault="002C5BA5" w:rsidP="002C5BA5">
      <w:r>
        <w:rPr>
          <w:rFonts w:cs="Arial"/>
        </w:rPr>
        <w:t>It is more likely that the school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behaviour/disciplinary procedures as follows</w:t>
      </w:r>
      <w:r>
        <w:rPr>
          <w:rFonts w:cs="Arial"/>
          <w:color w:val="003EA4"/>
        </w:rPr>
        <w:t xml:space="preserve">: </w:t>
      </w:r>
      <w:r>
        <w:rPr>
          <w:rStyle w:val="GridBlueChar"/>
        </w:rPr>
        <w:t>(the school will need to agree upon its own responses and place the ticks in the relevant columns. They may also wish to add additional text to the column(s) on the left to clarify issues. Schools have found it useful to use the charts below at staff meetings/training sessions)</w:t>
      </w:r>
    </w:p>
    <w:p w14:paraId="3AC91529" w14:textId="77777777" w:rsidR="002C5BA5" w:rsidRDefault="002C5BA5" w:rsidP="002C5BA5">
      <w:pPr>
        <w:pStyle w:val="Heading2"/>
      </w:pPr>
      <w:bookmarkStart w:id="6" w:name="_Toc99368211"/>
      <w:bookmarkStart w:id="7" w:name="_Toc112767673"/>
      <w:bookmarkStart w:id="8" w:name="_Toc162268622"/>
      <w:bookmarkEnd w:id="3"/>
      <w:r>
        <w:rPr>
          <w:rFonts w:cs="Arial"/>
          <w:lang w:eastAsia="en-GB"/>
        </w:rPr>
        <w:t>Responding to Learner Actions</w:t>
      </w:r>
      <w:bookmarkEnd w:id="6"/>
      <w:bookmarkEnd w:id="7"/>
      <w:bookmarkEnd w:id="8"/>
    </w:p>
    <w:tbl>
      <w:tblPr>
        <w:tblW w:w="10200" w:type="dxa"/>
        <w:jc w:val="center"/>
        <w:tblLayout w:type="fixed"/>
        <w:tblCellMar>
          <w:left w:w="10" w:type="dxa"/>
          <w:right w:w="10" w:type="dxa"/>
        </w:tblCellMar>
        <w:tblLook w:val="0000" w:firstRow="0" w:lastRow="0" w:firstColumn="0" w:lastColumn="0" w:noHBand="0" w:noVBand="0"/>
      </w:tblPr>
      <w:tblGrid>
        <w:gridCol w:w="2686"/>
        <w:gridCol w:w="725"/>
        <w:gridCol w:w="1023"/>
        <w:gridCol w:w="726"/>
        <w:gridCol w:w="726"/>
        <w:gridCol w:w="1050"/>
        <w:gridCol w:w="833"/>
        <w:gridCol w:w="726"/>
        <w:gridCol w:w="726"/>
        <w:gridCol w:w="979"/>
      </w:tblGrid>
      <w:tr w:rsidR="002C5BA5" w14:paraId="198DBDDE" w14:textId="77777777" w:rsidTr="00FF4221">
        <w:trPr>
          <w:trHeight w:val="2435"/>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bottom"/>
          </w:tcPr>
          <w:p w14:paraId="4F3D9EC2" w14:textId="77777777" w:rsidR="002C5BA5" w:rsidRDefault="002C5BA5" w:rsidP="00FF4221">
            <w:pPr>
              <w:jc w:val="center"/>
              <w:rPr>
                <w:rFonts w:cs="Arial"/>
                <w:b/>
                <w:lang w:eastAsia="en-GB"/>
              </w:rPr>
            </w:pPr>
            <w:r>
              <w:rPr>
                <w:rFonts w:cs="Arial"/>
                <w:b/>
                <w:lang w:eastAsia="en-GB"/>
              </w:rPr>
              <w:t>Incidents</w:t>
            </w:r>
          </w:p>
        </w:tc>
        <w:tc>
          <w:tcPr>
            <w:tcW w:w="725"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0A0062A7" w14:textId="77777777" w:rsidR="002C5BA5" w:rsidRDefault="002C5BA5" w:rsidP="00FF4221">
            <w:pPr>
              <w:jc w:val="center"/>
              <w:rPr>
                <w:rFonts w:cs="Arial"/>
                <w:sz w:val="18"/>
                <w:lang w:eastAsia="en-GB"/>
              </w:rPr>
            </w:pPr>
            <w:r>
              <w:rPr>
                <w:rFonts w:cs="Arial"/>
                <w:sz w:val="18"/>
                <w:lang w:eastAsia="en-GB"/>
              </w:rPr>
              <w:t>Refer to class teacher/tutor</w:t>
            </w:r>
          </w:p>
        </w:tc>
        <w:tc>
          <w:tcPr>
            <w:tcW w:w="1023"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4BD562E7" w14:textId="77777777" w:rsidR="002C5BA5" w:rsidRDefault="002C5BA5" w:rsidP="00FF4221">
            <w:pPr>
              <w:jc w:val="center"/>
              <w:rPr>
                <w:rFonts w:cs="Arial"/>
                <w:sz w:val="18"/>
                <w:lang w:eastAsia="en-GB"/>
              </w:rPr>
            </w:pPr>
            <w:r>
              <w:rPr>
                <w:rFonts w:cs="Arial"/>
                <w:sz w:val="18"/>
                <w:lang w:eastAsia="en-GB"/>
              </w:rPr>
              <w:t>Refer to Head of Department / Principal Teacher / Deputy Head</w:t>
            </w:r>
          </w:p>
        </w:tc>
        <w:tc>
          <w:tcPr>
            <w:tcW w:w="72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544027A3" w14:textId="77777777" w:rsidR="002C5BA5" w:rsidRDefault="002C5BA5" w:rsidP="00FF4221">
            <w:pPr>
              <w:jc w:val="center"/>
              <w:rPr>
                <w:rFonts w:cs="Arial"/>
                <w:sz w:val="18"/>
                <w:lang w:eastAsia="en-GB"/>
              </w:rPr>
            </w:pPr>
            <w:r>
              <w:rPr>
                <w:rFonts w:cs="Arial"/>
                <w:sz w:val="18"/>
                <w:lang w:eastAsia="en-GB"/>
              </w:rPr>
              <w:t>Refer to Headteacher</w:t>
            </w:r>
          </w:p>
        </w:tc>
        <w:tc>
          <w:tcPr>
            <w:tcW w:w="72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3C3D6B63" w14:textId="77777777" w:rsidR="002C5BA5" w:rsidRDefault="002C5BA5" w:rsidP="00FF4221">
            <w:pPr>
              <w:jc w:val="center"/>
              <w:rPr>
                <w:rFonts w:cs="Arial"/>
                <w:sz w:val="18"/>
                <w:lang w:eastAsia="en-GB"/>
              </w:rPr>
            </w:pPr>
            <w:r>
              <w:rPr>
                <w:rFonts w:cs="Arial"/>
                <w:sz w:val="18"/>
                <w:lang w:eastAsia="en-GB"/>
              </w:rPr>
              <w:t>Refer to Police/Social Work</w:t>
            </w:r>
          </w:p>
        </w:tc>
        <w:tc>
          <w:tcPr>
            <w:tcW w:w="1050"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1B4D8045" w14:textId="77777777" w:rsidR="002C5BA5" w:rsidRDefault="002C5BA5" w:rsidP="00FF4221">
            <w:pPr>
              <w:jc w:val="center"/>
              <w:rPr>
                <w:rFonts w:cs="Arial"/>
                <w:sz w:val="18"/>
                <w:lang w:eastAsia="en-GB"/>
              </w:rPr>
            </w:pPr>
            <w:r>
              <w:rPr>
                <w:rFonts w:cs="Arial"/>
                <w:sz w:val="18"/>
                <w:lang w:eastAsia="en-GB"/>
              </w:rPr>
              <w:t>Refer to local authority technical support for advice/action</w:t>
            </w:r>
          </w:p>
        </w:tc>
        <w:tc>
          <w:tcPr>
            <w:tcW w:w="833"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073E9F9A" w14:textId="77777777" w:rsidR="002C5BA5" w:rsidRDefault="002C5BA5" w:rsidP="00FF4221">
            <w:pPr>
              <w:jc w:val="center"/>
              <w:rPr>
                <w:rFonts w:cs="Arial"/>
                <w:sz w:val="18"/>
                <w:lang w:eastAsia="en-GB"/>
              </w:rPr>
            </w:pPr>
            <w:r>
              <w:rPr>
                <w:rFonts w:cs="Arial"/>
                <w:sz w:val="18"/>
                <w:lang w:eastAsia="en-GB"/>
              </w:rPr>
              <w:t>Inform parents/carers</w:t>
            </w:r>
          </w:p>
        </w:tc>
        <w:tc>
          <w:tcPr>
            <w:tcW w:w="72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087D83D5" w14:textId="77777777" w:rsidR="002C5BA5" w:rsidRDefault="002C5BA5" w:rsidP="00FF4221">
            <w:pPr>
              <w:jc w:val="center"/>
              <w:rPr>
                <w:rFonts w:cs="Arial"/>
                <w:sz w:val="18"/>
                <w:lang w:eastAsia="en-GB"/>
              </w:rPr>
            </w:pPr>
            <w:r>
              <w:rPr>
                <w:rFonts w:cs="Arial"/>
                <w:sz w:val="18"/>
                <w:lang w:eastAsia="en-GB"/>
              </w:rPr>
              <w:t>Remove device/ network/internet access rights</w:t>
            </w:r>
          </w:p>
        </w:tc>
        <w:tc>
          <w:tcPr>
            <w:tcW w:w="72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52372E49" w14:textId="77777777" w:rsidR="002C5BA5" w:rsidRDefault="002C5BA5" w:rsidP="00FF4221">
            <w:pPr>
              <w:jc w:val="center"/>
              <w:rPr>
                <w:rFonts w:cs="Arial"/>
                <w:sz w:val="18"/>
                <w:lang w:eastAsia="en-GB"/>
              </w:rPr>
            </w:pPr>
            <w:r>
              <w:rPr>
                <w:rFonts w:cs="Arial"/>
                <w:sz w:val="18"/>
                <w:lang w:eastAsia="en-GB"/>
              </w:rPr>
              <w:t>Issue a warning</w:t>
            </w:r>
          </w:p>
        </w:tc>
        <w:tc>
          <w:tcPr>
            <w:tcW w:w="979"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29F7914B" w14:textId="77777777" w:rsidR="002C5BA5" w:rsidRDefault="002C5BA5" w:rsidP="00FF4221">
            <w:pPr>
              <w:jc w:val="center"/>
              <w:rPr>
                <w:rFonts w:cs="Arial"/>
                <w:sz w:val="18"/>
                <w:lang w:eastAsia="en-GB"/>
              </w:rPr>
            </w:pPr>
            <w:r>
              <w:rPr>
                <w:rFonts w:cs="Arial"/>
                <w:sz w:val="18"/>
                <w:lang w:eastAsia="en-GB"/>
              </w:rPr>
              <w:t>Further sanction, in line with behaviour policy</w:t>
            </w:r>
          </w:p>
        </w:tc>
      </w:tr>
      <w:tr w:rsidR="002C5BA5" w14:paraId="4120C797" w14:textId="77777777" w:rsidTr="00FF4221">
        <w:trPr>
          <w:trHeight w:val="1434"/>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6DB9BC65" w14:textId="77777777" w:rsidR="002C5BA5" w:rsidRDefault="002C5BA5" w:rsidP="00FF4221">
            <w:pPr>
              <w:spacing w:after="0"/>
            </w:pPr>
            <w:r>
              <w:rPr>
                <w:rFonts w:cs="Arial"/>
                <w:sz w:val="16"/>
                <w:lang w:eastAsia="en-GB"/>
              </w:rPr>
              <w:t xml:space="preserve">Deliberately accessing or trying to access material that could be considered illegal (see list </w:t>
            </w:r>
            <w:hyperlink w:anchor="_User_actions" w:history="1">
              <w:r>
                <w:rPr>
                  <w:rStyle w:val="Hyperlink"/>
                  <w:rFonts w:cs="Arial"/>
                  <w:sz w:val="16"/>
                  <w:lang w:eastAsia="en-GB"/>
                </w:rPr>
                <w:t>in earlier section</w:t>
              </w:r>
            </w:hyperlink>
            <w:r>
              <w:rPr>
                <w:rStyle w:val="Hyperlink"/>
                <w:rFonts w:cs="Arial"/>
                <w:sz w:val="16"/>
                <w:lang w:eastAsia="en-GB"/>
              </w:rPr>
              <w:t xml:space="preserve"> on User </w:t>
            </w:r>
            <w:hyperlink w:anchor="_User_actions" w:history="1">
              <w:r>
                <w:rPr>
                  <w:rStyle w:val="Hyperlink"/>
                  <w:rFonts w:cs="Arial"/>
                  <w:sz w:val="16"/>
                  <w:lang w:eastAsia="en-GB"/>
                </w:rPr>
                <w:t>Actions</w:t>
              </w:r>
            </w:hyperlink>
            <w:r>
              <w:rPr>
                <w:rFonts w:cs="Arial"/>
                <w:sz w:val="16"/>
                <w:lang w:eastAsia="en-GB"/>
              </w:rPr>
              <w:t xml:space="preserve"> on unsuitable/inappropriate activities).</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97D6B3A"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B873F5A" w14:textId="77777777" w:rsidR="002C5BA5" w:rsidRDefault="002C5BA5" w:rsidP="00FF4221">
            <w:pPr>
              <w:pStyle w:val="body"/>
              <w:jc w:val="center"/>
            </w:pPr>
            <w:r>
              <w:rPr>
                <w:rFonts w:ascii="Gotham Medium" w:hAnsi="Gotham Medium" w:cs="Open Sans Light"/>
              </w:rPr>
              <w:t>X</w:t>
            </w: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E962AC5" w14:textId="77777777" w:rsidR="002C5BA5" w:rsidRDefault="002C5BA5" w:rsidP="00FF4221">
            <w:pPr>
              <w:pStyle w:val="body"/>
              <w:jc w:val="center"/>
            </w:pPr>
            <w:r>
              <w:rPr>
                <w:rFonts w:ascii="Gotham Medium" w:hAnsi="Gotham Medium" w:cs="Open Sans Light"/>
              </w:rPr>
              <w:t>X</w:t>
            </w: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1F3C7EB" w14:textId="77777777" w:rsidR="002C5BA5" w:rsidRDefault="002C5BA5" w:rsidP="00FF4221">
            <w:pPr>
              <w:pStyle w:val="body"/>
              <w:jc w:val="center"/>
            </w:pPr>
            <w:r>
              <w:rPr>
                <w:rFonts w:ascii="Gotham Medium" w:hAnsi="Gotham Medium" w:cs="Open Sans Light"/>
              </w:rPr>
              <w:t>X</w:t>
            </w: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049620E"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A438B33"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C4014BF"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168A88C"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716CF6F"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r>
      <w:tr w:rsidR="002C5BA5" w14:paraId="3BD008DB" w14:textId="77777777" w:rsidTr="00FF4221">
        <w:trPr>
          <w:trHeight w:val="1691"/>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2195C5D9" w14:textId="77777777" w:rsidR="002C5BA5" w:rsidRDefault="002C5BA5" w:rsidP="00FF4221">
            <w:pPr>
              <w:spacing w:after="0"/>
              <w:rPr>
                <w:rFonts w:cs="Arial"/>
                <w:sz w:val="16"/>
                <w:lang w:eastAsia="en-GB"/>
              </w:rPr>
            </w:pPr>
            <w:r>
              <w:rPr>
                <w:rFonts w:cs="Arial"/>
                <w:sz w:val="16"/>
                <w:lang w:eastAsia="en-GB"/>
              </w:rPr>
              <w:t>Attempting to access or accessing the school network, using another user’s account (staff or learner) or allowing others to access school network by sharing username and passwords</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9D3CF15"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DBC036A"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0DBC87B"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AA701C2"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3FB389C"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7B776F0"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45AACDB"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5A614F7"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F7F258B"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r>
      <w:tr w:rsidR="002C5BA5" w14:paraId="3D597BA4" w14:textId="77777777" w:rsidTr="00FF4221">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36F09EB6" w14:textId="77777777" w:rsidR="002C5BA5" w:rsidRDefault="002C5BA5" w:rsidP="00FF4221">
            <w:pPr>
              <w:spacing w:after="0"/>
              <w:rPr>
                <w:rFonts w:cs="Arial"/>
                <w:sz w:val="16"/>
                <w:lang w:eastAsia="en-GB"/>
              </w:rPr>
            </w:pPr>
            <w:r>
              <w:rPr>
                <w:rFonts w:cs="Arial"/>
                <w:sz w:val="16"/>
                <w:lang w:eastAsia="en-GB"/>
              </w:rPr>
              <w:t>Corrupting or destroying the data of other users.</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8058E33"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82D0B74"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31D1B37"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EA9B7B0"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FF8C94F"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64FA487"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867BE29"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EF7131E"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7A55924"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r>
      <w:tr w:rsidR="002C5BA5" w14:paraId="5D230A85" w14:textId="77777777" w:rsidTr="00FF4221">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2CE919F2" w14:textId="77777777" w:rsidR="002C5BA5" w:rsidRDefault="002C5BA5" w:rsidP="00FF4221">
            <w:pPr>
              <w:spacing w:after="0"/>
              <w:rPr>
                <w:rFonts w:cs="Arial"/>
                <w:sz w:val="16"/>
                <w:lang w:eastAsia="en-GB"/>
              </w:rPr>
            </w:pPr>
            <w:r>
              <w:rPr>
                <w:rFonts w:cs="Arial"/>
                <w:sz w:val="16"/>
                <w:lang w:eastAsia="en-GB"/>
              </w:rPr>
              <w:t>Sending an email, text or message that is regarded as offensive, harassment or of a bullying nature</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5952AD1"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698357E"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8490AFF"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537CBE1"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8953827"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F97F99A"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44F3CB9"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ED94C64"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154613C"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r>
      <w:tr w:rsidR="002C5BA5" w14:paraId="0047F965" w14:textId="77777777" w:rsidTr="00FF4221">
        <w:trPr>
          <w:trHeight w:val="948"/>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24577459" w14:textId="77777777" w:rsidR="002C5BA5" w:rsidRDefault="002C5BA5" w:rsidP="00FF4221">
            <w:pPr>
              <w:spacing w:after="120"/>
              <w:rPr>
                <w:rFonts w:cs="Arial"/>
                <w:sz w:val="16"/>
                <w:lang w:eastAsia="en-GB"/>
              </w:rPr>
            </w:pPr>
            <w:r>
              <w:rPr>
                <w:rFonts w:cs="Arial"/>
                <w:sz w:val="16"/>
                <w:lang w:eastAsia="en-GB"/>
              </w:rPr>
              <w:t>Unauthorised downloading or uploading of files or use of file sharing.</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A17409D"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916AF68"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65429F4"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5DA7B8A"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9C22762"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86DDB08"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9788246"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F2A6C08"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97F3603"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r>
      <w:tr w:rsidR="002C5BA5" w14:paraId="2039BC13" w14:textId="77777777" w:rsidTr="00FF4221">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6437452C" w14:textId="77777777" w:rsidR="002C5BA5" w:rsidRDefault="002C5BA5" w:rsidP="00FF4221">
            <w:pPr>
              <w:spacing w:after="120"/>
              <w:rPr>
                <w:rFonts w:cs="Arial"/>
                <w:sz w:val="16"/>
                <w:lang w:eastAsia="en-GB"/>
              </w:rPr>
            </w:pPr>
            <w:r>
              <w:rPr>
                <w:rFonts w:cs="Arial"/>
                <w:sz w:val="16"/>
                <w:lang w:eastAsia="en-GB"/>
              </w:rPr>
              <w:t>Using proxy sites or other means to subvert the school’s filtering system.</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7658CA4"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DD147C5"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0BB2263"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623174A"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B415E4E"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5CBA9CF"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13E2B03"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904F080"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D8B333F"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r>
      <w:tr w:rsidR="002C5BA5" w14:paraId="37EF01D3" w14:textId="77777777" w:rsidTr="00FF4221">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61F0E39E" w14:textId="77777777" w:rsidR="002C5BA5" w:rsidRDefault="002C5BA5" w:rsidP="00FF4221">
            <w:pPr>
              <w:spacing w:after="120"/>
              <w:rPr>
                <w:rFonts w:cs="Arial"/>
                <w:sz w:val="16"/>
                <w:lang w:eastAsia="en-GB"/>
              </w:rPr>
            </w:pPr>
            <w:r>
              <w:rPr>
                <w:rFonts w:cs="Arial"/>
                <w:sz w:val="16"/>
                <w:lang w:eastAsia="en-GB"/>
              </w:rPr>
              <w:lastRenderedPageBreak/>
              <w:t>Accidentally accessing offensive or pornographic material and failing to report the incident.</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158FF82"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E4F19A1"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B973BFC"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3E50E2F"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55E0088"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2474AFB"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4145679"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B465140"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3A7D04D"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r>
      <w:tr w:rsidR="002C5BA5" w14:paraId="1E5B869E" w14:textId="77777777" w:rsidTr="00FF4221">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6725CC0C" w14:textId="77777777" w:rsidR="002C5BA5" w:rsidRDefault="002C5BA5" w:rsidP="00FF4221">
            <w:pPr>
              <w:spacing w:after="120"/>
              <w:rPr>
                <w:rFonts w:cs="Arial"/>
                <w:sz w:val="16"/>
                <w:lang w:eastAsia="en-GB"/>
              </w:rPr>
            </w:pPr>
            <w:r>
              <w:rPr>
                <w:rFonts w:cs="Arial"/>
                <w:sz w:val="16"/>
                <w:lang w:eastAsia="en-GB"/>
              </w:rPr>
              <w:t>Deliberately accessing or trying to access offensive or pornographic material.</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011E4BE"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9811495"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7FF5D84"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AB34C13"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B7A3472"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A3AAE17"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835766D"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60D3E24"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515BF60"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r>
      <w:tr w:rsidR="002C5BA5" w14:paraId="66E4E483" w14:textId="77777777" w:rsidTr="00FF4221">
        <w:trPr>
          <w:trHeight w:val="141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38480C7A" w14:textId="77777777" w:rsidR="002C5BA5" w:rsidRDefault="002C5BA5" w:rsidP="00FF4221">
            <w:pPr>
              <w:spacing w:after="120"/>
              <w:rPr>
                <w:rFonts w:cs="Arial"/>
                <w:sz w:val="16"/>
                <w:szCs w:val="16"/>
                <w:lang w:eastAsia="en-GB"/>
              </w:rPr>
            </w:pPr>
            <w:r>
              <w:rPr>
                <w:rFonts w:cs="Arial"/>
                <w:sz w:val="16"/>
                <w:szCs w:val="16"/>
                <w:lang w:eastAsia="en-GB"/>
              </w:rPr>
              <w:t>Receipt or transmission of material that infringes the copyright of another person or infringes the Data Protection Act.</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F137D30"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9B65E3F"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44A7F7D"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909A7C5"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275DD5F"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EBA772E"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27AE83E"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02C65C4"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24908D7"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r>
      <w:tr w:rsidR="002C5BA5" w14:paraId="1FE5A697" w14:textId="77777777" w:rsidTr="00FF4221">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761F6F92" w14:textId="77777777" w:rsidR="002C5BA5" w:rsidRDefault="002C5BA5" w:rsidP="00FF4221">
            <w:pPr>
              <w:spacing w:after="120"/>
              <w:rPr>
                <w:rFonts w:cs="Arial"/>
                <w:sz w:val="16"/>
                <w:szCs w:val="16"/>
                <w:lang w:eastAsia="en-GB"/>
              </w:rPr>
            </w:pPr>
            <w:r>
              <w:rPr>
                <w:rFonts w:cs="Arial"/>
                <w:sz w:val="16"/>
                <w:szCs w:val="16"/>
                <w:lang w:eastAsia="en-GB"/>
              </w:rPr>
              <w:t>Unauthorised use of digital devices (including taking images)</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F082927"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71F9369"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166FF9B"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768BCB2"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81BB4E7"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9F8039E"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AAFAE6D"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0C33FE5"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D772C27"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r>
      <w:tr w:rsidR="002C5BA5" w14:paraId="74D21022" w14:textId="77777777" w:rsidTr="00FF4221">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4834C134" w14:textId="77777777" w:rsidR="002C5BA5" w:rsidRDefault="002C5BA5" w:rsidP="00FF4221">
            <w:pPr>
              <w:spacing w:after="120"/>
              <w:rPr>
                <w:rFonts w:cs="Arial"/>
                <w:sz w:val="16"/>
                <w:szCs w:val="16"/>
                <w:lang w:eastAsia="en-GB"/>
              </w:rPr>
            </w:pPr>
            <w:r>
              <w:rPr>
                <w:rFonts w:cs="Arial"/>
                <w:sz w:val="16"/>
                <w:szCs w:val="16"/>
                <w:lang w:eastAsia="en-GB"/>
              </w:rPr>
              <w:t>Unauthorised use of online services</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AE4B345"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2BE2D91"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4E6E2CC"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897A51E"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CA65739"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46D120E"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75A6F97"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377B8CA"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2F8FB6C"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r>
      <w:tr w:rsidR="002C5BA5" w14:paraId="32476578" w14:textId="77777777" w:rsidTr="00FF4221">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39C1E781" w14:textId="77777777" w:rsidR="002C5BA5" w:rsidRDefault="002C5BA5" w:rsidP="00FF4221">
            <w:pPr>
              <w:spacing w:after="120"/>
              <w:rPr>
                <w:rFonts w:cs="Arial"/>
                <w:sz w:val="16"/>
                <w:lang w:eastAsia="en-GB"/>
              </w:rPr>
            </w:pPr>
            <w:r>
              <w:rPr>
                <w:rFonts w:cs="Arial"/>
                <w:sz w:val="16"/>
                <w:lang w:eastAsia="en-GB"/>
              </w:rPr>
              <w:t>Actions which could bring the school into disrepute or breach the integrity or the ethos of the school.</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EDB2324"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7E00FC5"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9C9BD6E"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B74D5AB"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C35B724"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3BFDEDB"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2D55E49"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E8EF17B"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CD2E928"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r>
      <w:tr w:rsidR="002C5BA5" w14:paraId="4FA47344" w14:textId="77777777" w:rsidTr="00FF4221">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780C806F" w14:textId="77777777" w:rsidR="002C5BA5" w:rsidRDefault="002C5BA5" w:rsidP="00FF4221">
            <w:pPr>
              <w:spacing w:after="120"/>
              <w:rPr>
                <w:rFonts w:cs="Arial"/>
                <w:sz w:val="16"/>
                <w:lang w:eastAsia="en-GB"/>
              </w:rPr>
            </w:pPr>
            <w:r>
              <w:rPr>
                <w:rFonts w:cs="Arial"/>
                <w:sz w:val="16"/>
                <w:lang w:eastAsia="en-GB"/>
              </w:rPr>
              <w:t>Continued infringements of the above, following previous warnings or sanctions.</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2A82C58"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8B9F5EC"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11C4349"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44E3E94"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8C3A5BC"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4B9DB56"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9205B5F"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95DF8FF"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5260BED" w14:textId="77777777" w:rsidR="002C5BA5" w:rsidRDefault="002C5BA5" w:rsidP="00FF4221">
            <w:pPr>
              <w:pStyle w:val="Noparagraphstyle"/>
              <w:spacing w:line="240" w:lineRule="auto"/>
              <w:jc w:val="center"/>
              <w:textAlignment w:val="auto"/>
              <w:rPr>
                <w:rFonts w:ascii="Arial" w:hAnsi="Arial" w:cs="Arial"/>
                <w:color w:val="494949"/>
                <w:sz w:val="16"/>
                <w:lang w:val="en-GB"/>
              </w:rPr>
            </w:pPr>
          </w:p>
        </w:tc>
      </w:tr>
    </w:tbl>
    <w:p w14:paraId="72E6CE64" w14:textId="77777777" w:rsidR="002C5BA5" w:rsidRDefault="002C5BA5" w:rsidP="002C5BA5">
      <w:bookmarkStart w:id="9" w:name="_Toc29915715"/>
      <w:bookmarkStart w:id="10" w:name="_Toc61445991"/>
      <w:bookmarkStart w:id="11" w:name="_Toc61452111"/>
    </w:p>
    <w:p w14:paraId="1B88D89A" w14:textId="77777777" w:rsidR="002C5BA5" w:rsidRDefault="002C5BA5" w:rsidP="002C5BA5">
      <w:pPr>
        <w:pageBreakBefore/>
        <w:spacing w:line="276" w:lineRule="auto"/>
        <w:jc w:val="left"/>
      </w:pPr>
    </w:p>
    <w:p w14:paraId="6BEA529A" w14:textId="77777777" w:rsidR="002C5BA5" w:rsidRDefault="002C5BA5" w:rsidP="002C5BA5">
      <w:pPr>
        <w:pStyle w:val="Heading2"/>
        <w:ind w:left="-567"/>
        <w:rPr>
          <w:rFonts w:cs="Arial"/>
        </w:rPr>
      </w:pPr>
      <w:bookmarkStart w:id="12" w:name="_Toc99368212"/>
      <w:bookmarkStart w:id="13" w:name="_Toc112767674"/>
      <w:bookmarkStart w:id="14" w:name="_Toc162268623"/>
      <w:r>
        <w:rPr>
          <w:rFonts w:cs="Arial"/>
        </w:rPr>
        <w:t>Responding to Staff Actions</w:t>
      </w:r>
      <w:bookmarkEnd w:id="9"/>
      <w:bookmarkEnd w:id="10"/>
      <w:bookmarkEnd w:id="11"/>
      <w:bookmarkEnd w:id="12"/>
      <w:bookmarkEnd w:id="13"/>
      <w:bookmarkEnd w:id="14"/>
    </w:p>
    <w:tbl>
      <w:tblPr>
        <w:tblW w:w="10349" w:type="dxa"/>
        <w:tblInd w:w="-431" w:type="dxa"/>
        <w:tblCellMar>
          <w:left w:w="10" w:type="dxa"/>
          <w:right w:w="10" w:type="dxa"/>
        </w:tblCellMar>
        <w:tblLook w:val="0000" w:firstRow="0" w:lastRow="0" w:firstColumn="0" w:lastColumn="0" w:noHBand="0" w:noVBand="0"/>
      </w:tblPr>
      <w:tblGrid>
        <w:gridCol w:w="3494"/>
        <w:gridCol w:w="856"/>
        <w:gridCol w:w="857"/>
        <w:gridCol w:w="857"/>
        <w:gridCol w:w="857"/>
        <w:gridCol w:w="857"/>
        <w:gridCol w:w="857"/>
        <w:gridCol w:w="857"/>
        <w:gridCol w:w="857"/>
      </w:tblGrid>
      <w:tr w:rsidR="002C5BA5" w14:paraId="3A1D9F4D" w14:textId="77777777" w:rsidTr="00FF4221">
        <w:trPr>
          <w:trHeight w:val="3282"/>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FC2CD" w14:textId="77777777" w:rsidR="002C5BA5" w:rsidRDefault="002C5BA5" w:rsidP="00FF4221">
            <w:pPr>
              <w:ind w:left="-687"/>
              <w:jc w:val="center"/>
            </w:pPr>
            <w:r>
              <w:rPr>
                <w:rFonts w:cs="Arial"/>
                <w:b/>
                <w:szCs w:val="18"/>
                <w:lang w:eastAsia="en-GB"/>
              </w:rPr>
              <w:t>Incidents</w:t>
            </w:r>
          </w:p>
        </w:tc>
        <w:tc>
          <w:tcPr>
            <w:tcW w:w="85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3590F8D5" w14:textId="77777777" w:rsidR="002C5BA5" w:rsidRDefault="002C5BA5" w:rsidP="00FF4221">
            <w:pPr>
              <w:jc w:val="center"/>
            </w:pPr>
            <w:r>
              <w:rPr>
                <w:rFonts w:cs="Arial"/>
                <w:sz w:val="18"/>
                <w:szCs w:val="18"/>
                <w:lang w:eastAsia="en-GB"/>
              </w:rPr>
              <w:t>Refer to line manager</w:t>
            </w:r>
          </w:p>
        </w:tc>
        <w:tc>
          <w:tcPr>
            <w:tcW w:w="85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5A6CC5D" w14:textId="77777777" w:rsidR="002C5BA5" w:rsidRDefault="002C5BA5" w:rsidP="00FF4221">
            <w:pPr>
              <w:jc w:val="center"/>
            </w:pPr>
            <w:r>
              <w:rPr>
                <w:rFonts w:cs="Arial"/>
                <w:sz w:val="18"/>
                <w:szCs w:val="18"/>
                <w:lang w:eastAsia="en-GB"/>
              </w:rPr>
              <w:t>Refer to Headteacher/ Principal</w:t>
            </w:r>
          </w:p>
        </w:tc>
        <w:tc>
          <w:tcPr>
            <w:tcW w:w="85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3AFABC1D" w14:textId="77777777" w:rsidR="002C5BA5" w:rsidRDefault="002C5BA5" w:rsidP="00FF4221">
            <w:pPr>
              <w:jc w:val="center"/>
            </w:pPr>
            <w:r>
              <w:rPr>
                <w:rFonts w:cs="Arial"/>
                <w:sz w:val="18"/>
                <w:szCs w:val="18"/>
                <w:lang w:eastAsia="en-GB"/>
              </w:rPr>
              <w:t>Refer to local authority/MAT/HR</w:t>
            </w:r>
          </w:p>
        </w:tc>
        <w:tc>
          <w:tcPr>
            <w:tcW w:w="85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400F8472" w14:textId="77777777" w:rsidR="002C5BA5" w:rsidRDefault="002C5BA5" w:rsidP="00FF4221">
            <w:pPr>
              <w:jc w:val="center"/>
            </w:pPr>
            <w:r>
              <w:rPr>
                <w:rFonts w:cs="Arial"/>
                <w:sz w:val="18"/>
                <w:szCs w:val="18"/>
                <w:lang w:eastAsia="en-GB"/>
              </w:rPr>
              <w:t>Refer to Police</w:t>
            </w:r>
          </w:p>
        </w:tc>
        <w:tc>
          <w:tcPr>
            <w:tcW w:w="85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2E58D013" w14:textId="77777777" w:rsidR="002C5BA5" w:rsidRDefault="002C5BA5" w:rsidP="00FF4221">
            <w:pPr>
              <w:jc w:val="center"/>
            </w:pPr>
            <w:r>
              <w:rPr>
                <w:rFonts w:cs="Arial"/>
                <w:sz w:val="18"/>
                <w:szCs w:val="18"/>
                <w:lang w:eastAsia="en-GB"/>
              </w:rPr>
              <w:t>Refer to LA / Technical Support Staff for action re filtering, etc.</w:t>
            </w:r>
          </w:p>
        </w:tc>
        <w:tc>
          <w:tcPr>
            <w:tcW w:w="85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20332765" w14:textId="77777777" w:rsidR="002C5BA5" w:rsidRDefault="002C5BA5" w:rsidP="00FF4221">
            <w:pPr>
              <w:jc w:val="center"/>
            </w:pPr>
            <w:r>
              <w:rPr>
                <w:rFonts w:cs="Arial"/>
                <w:sz w:val="18"/>
                <w:szCs w:val="18"/>
                <w:lang w:eastAsia="en-GB"/>
              </w:rPr>
              <w:t>Issue a warning</w:t>
            </w:r>
          </w:p>
        </w:tc>
        <w:tc>
          <w:tcPr>
            <w:tcW w:w="85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657B13E6" w14:textId="77777777" w:rsidR="002C5BA5" w:rsidRDefault="002C5BA5" w:rsidP="00FF4221">
            <w:pPr>
              <w:jc w:val="center"/>
            </w:pPr>
            <w:r>
              <w:rPr>
                <w:rFonts w:cs="Arial"/>
                <w:sz w:val="18"/>
                <w:szCs w:val="18"/>
                <w:lang w:eastAsia="en-GB"/>
              </w:rPr>
              <w:t>Suspension</w:t>
            </w:r>
          </w:p>
        </w:tc>
        <w:tc>
          <w:tcPr>
            <w:tcW w:w="85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3DB73FF6" w14:textId="77777777" w:rsidR="002C5BA5" w:rsidRDefault="002C5BA5" w:rsidP="00FF4221">
            <w:pPr>
              <w:jc w:val="center"/>
            </w:pPr>
            <w:r>
              <w:rPr>
                <w:rFonts w:cs="Arial"/>
                <w:sz w:val="18"/>
                <w:szCs w:val="18"/>
                <w:lang w:eastAsia="en-GB"/>
              </w:rPr>
              <w:t>Disciplinary action</w:t>
            </w:r>
          </w:p>
        </w:tc>
      </w:tr>
      <w:tr w:rsidR="002C5BA5" w14:paraId="4BEE7E71" w14:textId="77777777" w:rsidTr="00FF4221">
        <w:tc>
          <w:tcPr>
            <w:tcW w:w="34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D752C22" w14:textId="77777777" w:rsidR="002C5BA5" w:rsidRDefault="002C5BA5" w:rsidP="00FF4221">
            <w:r>
              <w:rPr>
                <w:rFonts w:cs="Arial"/>
                <w:b/>
                <w:sz w:val="18"/>
                <w:szCs w:val="18"/>
                <w:lang w:eastAsia="en-GB"/>
              </w:rPr>
              <w:t xml:space="preserve">Deliberately accessing or trying to access material that could be considered illegal (see list </w:t>
            </w:r>
            <w:hyperlink w:anchor="_User_actions" w:history="1">
              <w:r>
                <w:rPr>
                  <w:b/>
                  <w:sz w:val="18"/>
                  <w:szCs w:val="18"/>
                </w:rPr>
                <w:t>in earlier section</w:t>
              </w:r>
            </w:hyperlink>
            <w:r>
              <w:rPr>
                <w:b/>
                <w:sz w:val="18"/>
                <w:szCs w:val="18"/>
              </w:rPr>
              <w:t xml:space="preserve"> </w:t>
            </w:r>
            <w:r>
              <w:rPr>
                <w:rFonts w:cs="Arial"/>
                <w:b/>
                <w:sz w:val="18"/>
                <w:szCs w:val="18"/>
                <w:lang w:eastAsia="en-GB"/>
              </w:rPr>
              <w:t xml:space="preserve">on unsuitable / inappropriate activities)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AE20E"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EF46D" w14:textId="77777777" w:rsidR="002C5BA5" w:rsidRDefault="002C5BA5" w:rsidP="00FF4221">
            <w:pPr>
              <w:pStyle w:val="body"/>
              <w:spacing w:line="240" w:lineRule="auto"/>
              <w:jc w:val="center"/>
              <w:rPr>
                <w:rFonts w:ascii="Arial" w:hAnsi="Arial" w:cs="Arial"/>
                <w:b/>
                <w:bCs/>
                <w:color w:val="494949"/>
                <w:sz w:val="18"/>
                <w:szCs w:val="18"/>
                <w:lang w:eastAsia="en-GB"/>
              </w:rPr>
            </w:pPr>
          </w:p>
          <w:p w14:paraId="1763BC10" w14:textId="77777777" w:rsidR="002C5BA5" w:rsidRDefault="002C5BA5" w:rsidP="00FF4221">
            <w:pPr>
              <w:jc w:val="center"/>
            </w:pPr>
            <w:r>
              <w:rPr>
                <w:rFonts w:ascii="Arial" w:hAnsi="Arial" w:cs="Arial"/>
                <w:b/>
                <w:bCs/>
                <w:color w:val="494949"/>
                <w:sz w:val="18"/>
                <w:szCs w:val="18"/>
                <w:lang w:eastAsia="en-GB"/>
              </w:rPr>
              <w:t>X</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269B5" w14:textId="77777777" w:rsidR="002C5BA5" w:rsidRDefault="002C5BA5" w:rsidP="00FF4221">
            <w:pPr>
              <w:pStyle w:val="body"/>
              <w:spacing w:line="240" w:lineRule="auto"/>
              <w:jc w:val="center"/>
              <w:rPr>
                <w:rFonts w:ascii="Arial" w:hAnsi="Arial" w:cs="Arial"/>
                <w:b/>
                <w:bCs/>
                <w:color w:val="494949"/>
                <w:sz w:val="18"/>
                <w:szCs w:val="18"/>
                <w:lang w:eastAsia="en-GB"/>
              </w:rPr>
            </w:pPr>
          </w:p>
          <w:p w14:paraId="710E31EC" w14:textId="77777777" w:rsidR="002C5BA5" w:rsidRDefault="002C5BA5" w:rsidP="00FF4221">
            <w:pPr>
              <w:jc w:val="center"/>
            </w:pPr>
            <w:r>
              <w:rPr>
                <w:rFonts w:ascii="Arial" w:hAnsi="Arial" w:cs="Arial"/>
                <w:b/>
                <w:bCs/>
                <w:color w:val="494949"/>
                <w:sz w:val="18"/>
                <w:szCs w:val="18"/>
                <w:lang w:eastAsia="en-GB"/>
              </w:rPr>
              <w:t>X</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E1D86" w14:textId="77777777" w:rsidR="002C5BA5" w:rsidRDefault="002C5BA5" w:rsidP="00FF4221">
            <w:pPr>
              <w:pStyle w:val="body"/>
              <w:spacing w:line="240" w:lineRule="auto"/>
              <w:jc w:val="center"/>
              <w:rPr>
                <w:rFonts w:ascii="Arial" w:hAnsi="Arial" w:cs="Arial"/>
                <w:b/>
                <w:bCs/>
                <w:color w:val="494949"/>
                <w:sz w:val="18"/>
                <w:szCs w:val="18"/>
                <w:lang w:eastAsia="en-GB"/>
              </w:rPr>
            </w:pPr>
          </w:p>
          <w:p w14:paraId="74DF8201" w14:textId="77777777" w:rsidR="002C5BA5" w:rsidRDefault="002C5BA5" w:rsidP="00FF4221">
            <w:pPr>
              <w:jc w:val="center"/>
            </w:pPr>
            <w:r>
              <w:rPr>
                <w:rFonts w:ascii="Arial" w:hAnsi="Arial" w:cs="Arial"/>
                <w:b/>
                <w:bCs/>
                <w:color w:val="494949"/>
                <w:sz w:val="18"/>
                <w:szCs w:val="18"/>
                <w:lang w:eastAsia="en-GB"/>
              </w:rPr>
              <w:t>X</w:t>
            </w: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B68E2"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37E25"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1554"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00B9" w14:textId="77777777" w:rsidR="002C5BA5" w:rsidRDefault="002C5BA5" w:rsidP="00FF4221"/>
        </w:tc>
      </w:tr>
      <w:tr w:rsidR="002C5BA5" w14:paraId="3E096212" w14:textId="77777777" w:rsidTr="00FF4221">
        <w:tc>
          <w:tcPr>
            <w:tcW w:w="34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7758899" w14:textId="77777777" w:rsidR="002C5BA5" w:rsidRDefault="002C5BA5" w:rsidP="00FF4221">
            <w:r>
              <w:rPr>
                <w:rFonts w:cs="Arial"/>
                <w:sz w:val="18"/>
                <w:szCs w:val="18"/>
                <w:lang w:eastAsia="en-GB"/>
              </w:rPr>
              <w:t>Deliberate actions to breach data protection or network security rules.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61D5E"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15312"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D506"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07D9"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AB9F1"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C2F8A"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88491"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29ACD" w14:textId="77777777" w:rsidR="002C5BA5" w:rsidRDefault="002C5BA5" w:rsidP="00FF4221"/>
        </w:tc>
      </w:tr>
      <w:tr w:rsidR="002C5BA5" w14:paraId="244F0ABD" w14:textId="77777777" w:rsidTr="00FF4221">
        <w:tc>
          <w:tcPr>
            <w:tcW w:w="34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9041DD7" w14:textId="77777777" w:rsidR="002C5BA5" w:rsidRDefault="002C5BA5" w:rsidP="00FF4221">
            <w:r>
              <w:rPr>
                <w:rFonts w:cs="Arial"/>
                <w:sz w:val="18"/>
                <w:szCs w:val="18"/>
                <w:lang w:eastAsia="en-GB"/>
              </w:rPr>
              <w:t>Deliberately accessing or trying to access offensive or pornographic material.</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977A6"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247F"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50C74"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A2B2"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D5783"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160E"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1EC48"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24DCA" w14:textId="77777777" w:rsidR="002C5BA5" w:rsidRDefault="002C5BA5" w:rsidP="00FF4221"/>
        </w:tc>
      </w:tr>
      <w:tr w:rsidR="002C5BA5" w14:paraId="65CFC01C" w14:textId="77777777" w:rsidTr="00FF4221">
        <w:tc>
          <w:tcPr>
            <w:tcW w:w="34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75BABA9" w14:textId="77777777" w:rsidR="002C5BA5" w:rsidRDefault="002C5BA5" w:rsidP="00FF4221">
            <w:r>
              <w:rPr>
                <w:rFonts w:cs="Arial"/>
                <w:sz w:val="18"/>
                <w:szCs w:val="18"/>
                <w:lang w:eastAsia="en-GB"/>
              </w:rPr>
              <w:t>Corrupting or destroying the data of other users or causing deliberate damage to hardware or software.</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5324E"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7D838"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95D0"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6329E"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09A02"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12AED"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84AA"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63AF0" w14:textId="77777777" w:rsidR="002C5BA5" w:rsidRDefault="002C5BA5" w:rsidP="00FF4221"/>
        </w:tc>
      </w:tr>
      <w:tr w:rsidR="002C5BA5" w14:paraId="3026B5C5" w14:textId="77777777" w:rsidTr="00FF4221">
        <w:tc>
          <w:tcPr>
            <w:tcW w:w="34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E09D17A" w14:textId="77777777" w:rsidR="002C5BA5" w:rsidRDefault="002C5BA5" w:rsidP="00FF4221">
            <w:r>
              <w:rPr>
                <w:rFonts w:cs="Arial"/>
                <w:sz w:val="18"/>
                <w:szCs w:val="18"/>
                <w:lang w:eastAsia="en-GB"/>
              </w:rPr>
              <w:t>Using proxy sites or other means to subvert the school’s filtering system.</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63753"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52453"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F4E54"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CE5FA"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6C29"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5072E"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168F3"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3E1B6" w14:textId="77777777" w:rsidR="002C5BA5" w:rsidRDefault="002C5BA5" w:rsidP="00FF4221"/>
        </w:tc>
      </w:tr>
      <w:tr w:rsidR="002C5BA5" w14:paraId="79F8EF5A" w14:textId="77777777" w:rsidTr="00FF4221">
        <w:tc>
          <w:tcPr>
            <w:tcW w:w="34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8181850" w14:textId="77777777" w:rsidR="002C5BA5" w:rsidRDefault="002C5BA5" w:rsidP="00FF4221">
            <w:r>
              <w:rPr>
                <w:rFonts w:cs="Arial"/>
                <w:sz w:val="18"/>
                <w:szCs w:val="18"/>
                <w:lang w:eastAsia="en-GB"/>
              </w:rPr>
              <w:t xml:space="preserve">Unauthorised downloading or uploading of files or file sharing. </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956C"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61A58"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D47BC"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5BFC0"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A26E5"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2DDE8"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7E865"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B3FBC" w14:textId="77777777" w:rsidR="002C5BA5" w:rsidRDefault="002C5BA5" w:rsidP="00FF4221"/>
        </w:tc>
      </w:tr>
      <w:tr w:rsidR="002C5BA5" w14:paraId="7616731B" w14:textId="77777777" w:rsidTr="00FF4221">
        <w:tc>
          <w:tcPr>
            <w:tcW w:w="34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E034AA7" w14:textId="77777777" w:rsidR="002C5BA5" w:rsidRDefault="002C5BA5" w:rsidP="00FF4221">
            <w:r>
              <w:rPr>
                <w:rFonts w:cs="Arial"/>
                <w:sz w:val="18"/>
                <w:szCs w:val="18"/>
                <w:lang w:eastAsia="en-GB"/>
              </w:rPr>
              <w:t>Breaching copyright or licensing regulations.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3C55B"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701FD"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3F6C9"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7FD8"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6101"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E2D8A"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60098"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18BA1" w14:textId="77777777" w:rsidR="002C5BA5" w:rsidRDefault="002C5BA5" w:rsidP="00FF4221"/>
        </w:tc>
      </w:tr>
      <w:tr w:rsidR="002C5BA5" w14:paraId="199CD495" w14:textId="77777777" w:rsidTr="00FF4221">
        <w:tc>
          <w:tcPr>
            <w:tcW w:w="34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64AC7EC" w14:textId="77777777" w:rsidR="002C5BA5" w:rsidRDefault="002C5BA5" w:rsidP="00FF4221">
            <w:pPr>
              <w:rPr>
                <w:rFonts w:cs="Arial"/>
                <w:sz w:val="18"/>
                <w:szCs w:val="18"/>
                <w:lang w:eastAsia="en-GB"/>
              </w:rPr>
            </w:pPr>
            <w:r>
              <w:rPr>
                <w:rFonts w:cs="Arial"/>
                <w:sz w:val="18"/>
                <w:szCs w:val="18"/>
                <w:lang w:eastAsia="en-GB"/>
              </w:rPr>
              <w:t>Allowing others to access school network by sharing username and passwords or attempting to access or accessing the school network, using another person’s account.</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47EFB"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81949"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EBE8B"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096BE"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3AC00"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3F97"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63131"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9D428" w14:textId="77777777" w:rsidR="002C5BA5" w:rsidRDefault="002C5BA5" w:rsidP="00FF4221"/>
        </w:tc>
      </w:tr>
      <w:tr w:rsidR="002C5BA5" w14:paraId="17B3B22A" w14:textId="77777777" w:rsidTr="00FF4221">
        <w:tc>
          <w:tcPr>
            <w:tcW w:w="34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09407A2" w14:textId="77777777" w:rsidR="002C5BA5" w:rsidRDefault="002C5BA5" w:rsidP="00FF4221">
            <w:pPr>
              <w:rPr>
                <w:rFonts w:cs="Arial"/>
                <w:sz w:val="18"/>
                <w:szCs w:val="18"/>
                <w:lang w:eastAsia="en-GB"/>
              </w:rPr>
            </w:pPr>
            <w:r>
              <w:rPr>
                <w:rFonts w:cs="Arial"/>
                <w:sz w:val="18"/>
                <w:szCs w:val="18"/>
                <w:lang w:eastAsia="en-GB"/>
              </w:rPr>
              <w:t>Sending an email, text or message that is regarded as offensive, harassment or of a bullying nature.</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5B1D6"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2C5F"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6F2E2"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08EAF"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AD75"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15232"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B2933"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8459F" w14:textId="77777777" w:rsidR="002C5BA5" w:rsidRDefault="002C5BA5" w:rsidP="00FF4221"/>
        </w:tc>
      </w:tr>
      <w:tr w:rsidR="002C5BA5" w14:paraId="3624554E" w14:textId="77777777" w:rsidTr="00FF4221">
        <w:tc>
          <w:tcPr>
            <w:tcW w:w="34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3C6C115" w14:textId="77777777" w:rsidR="002C5BA5" w:rsidRDefault="002C5BA5" w:rsidP="00FF4221">
            <w:pPr>
              <w:rPr>
                <w:rFonts w:cs="Arial"/>
                <w:sz w:val="18"/>
                <w:szCs w:val="18"/>
                <w:lang w:eastAsia="en-GB"/>
              </w:rPr>
            </w:pPr>
            <w:r>
              <w:rPr>
                <w:rFonts w:cs="Arial"/>
                <w:sz w:val="18"/>
                <w:szCs w:val="18"/>
                <w:lang w:eastAsia="en-GB"/>
              </w:rPr>
              <w:t xml:space="preserve">Using personal email/social networking/messaging to carry out digital </w:t>
            </w:r>
            <w:r>
              <w:rPr>
                <w:rFonts w:cs="Arial"/>
                <w:sz w:val="18"/>
                <w:szCs w:val="18"/>
                <w:lang w:eastAsia="en-GB"/>
              </w:rPr>
              <w:lastRenderedPageBreak/>
              <w:t>communications with learners and parents/carers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A3BF0"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42F2"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392D"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91F1C"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2BA4"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34CF"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A7EB"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A971F" w14:textId="77777777" w:rsidR="002C5BA5" w:rsidRDefault="002C5BA5" w:rsidP="00FF4221"/>
        </w:tc>
      </w:tr>
      <w:tr w:rsidR="002C5BA5" w14:paraId="2AAB906C" w14:textId="77777777" w:rsidTr="00FF4221">
        <w:tc>
          <w:tcPr>
            <w:tcW w:w="34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AE97165" w14:textId="77777777" w:rsidR="002C5BA5" w:rsidRDefault="002C5BA5" w:rsidP="00FF4221">
            <w:pPr>
              <w:rPr>
                <w:rFonts w:cs="Arial"/>
                <w:sz w:val="18"/>
                <w:szCs w:val="18"/>
                <w:lang w:eastAsia="en-GB"/>
              </w:rPr>
            </w:pPr>
            <w:r>
              <w:rPr>
                <w:rFonts w:cs="Arial"/>
                <w:sz w:val="18"/>
                <w:szCs w:val="18"/>
                <w:lang w:eastAsia="en-GB"/>
              </w:rPr>
              <w:t>Inappropriate personal use of the digital technologies e.g. social media / personal email.</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00449"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14121"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C7C50"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9BD23"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9CAC5"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4C680"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FFBAA"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65018" w14:textId="77777777" w:rsidR="002C5BA5" w:rsidRDefault="002C5BA5" w:rsidP="00FF4221"/>
        </w:tc>
      </w:tr>
      <w:tr w:rsidR="002C5BA5" w14:paraId="2A335084" w14:textId="77777777" w:rsidTr="00FF4221">
        <w:tc>
          <w:tcPr>
            <w:tcW w:w="34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2D041B3" w14:textId="77777777" w:rsidR="002C5BA5" w:rsidRDefault="002C5BA5" w:rsidP="00FF4221">
            <w:pPr>
              <w:rPr>
                <w:rFonts w:cs="Arial"/>
                <w:sz w:val="18"/>
                <w:szCs w:val="18"/>
                <w:lang w:eastAsia="en-GB"/>
              </w:rPr>
            </w:pPr>
            <w:r>
              <w:rPr>
                <w:rFonts w:cs="Arial"/>
                <w:sz w:val="18"/>
                <w:szCs w:val="18"/>
                <w:lang w:eastAsia="en-GB"/>
              </w:rPr>
              <w:t>Careless use of personal data, e.g. displaying, holding or transferring data in an insecure manner.</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527EC"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975E7"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11B5"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D3116"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D4C8"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FFAE9"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99908"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A053" w14:textId="77777777" w:rsidR="002C5BA5" w:rsidRDefault="002C5BA5" w:rsidP="00FF4221"/>
        </w:tc>
      </w:tr>
      <w:tr w:rsidR="002C5BA5" w14:paraId="3C95E435" w14:textId="77777777" w:rsidTr="00FF4221">
        <w:tc>
          <w:tcPr>
            <w:tcW w:w="34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DA4B2EB" w14:textId="77777777" w:rsidR="002C5BA5" w:rsidRDefault="002C5BA5" w:rsidP="00FF4221">
            <w:pPr>
              <w:rPr>
                <w:rFonts w:cs="Arial"/>
                <w:sz w:val="18"/>
                <w:szCs w:val="18"/>
                <w:lang w:eastAsia="en-GB"/>
              </w:rPr>
            </w:pPr>
            <w:r>
              <w:rPr>
                <w:rFonts w:cs="Arial"/>
                <w:sz w:val="18"/>
                <w:szCs w:val="18"/>
                <w:lang w:eastAsia="en-GB"/>
              </w:rPr>
              <w:t>Actions which could compromise the staff member’s professional standing.</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0A87B"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C389F"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4FF9D"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ED7F8"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005D6"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C93D1"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B828"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9A58" w14:textId="77777777" w:rsidR="002C5BA5" w:rsidRDefault="002C5BA5" w:rsidP="00FF4221"/>
        </w:tc>
      </w:tr>
      <w:tr w:rsidR="002C5BA5" w14:paraId="53E68ACE" w14:textId="77777777" w:rsidTr="00FF4221">
        <w:tc>
          <w:tcPr>
            <w:tcW w:w="34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D608E9B" w14:textId="77777777" w:rsidR="002C5BA5" w:rsidRDefault="002C5BA5" w:rsidP="00FF4221">
            <w:pPr>
              <w:rPr>
                <w:rFonts w:cs="Arial"/>
                <w:sz w:val="18"/>
                <w:szCs w:val="18"/>
                <w:lang w:eastAsia="en-GB"/>
              </w:rPr>
            </w:pPr>
            <w:r>
              <w:rPr>
                <w:rFonts w:cs="Arial"/>
                <w:sz w:val="18"/>
                <w:szCs w:val="18"/>
                <w:lang w:eastAsia="en-GB"/>
              </w:rPr>
              <w:t>Actions which could bring the school into disrepute or breach the integrity or the ethos of the school.</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BC9D7"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B2EC5"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E2A77"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FC41D"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5ECE"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EF9C"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74B"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D96FE" w14:textId="77777777" w:rsidR="002C5BA5" w:rsidRDefault="002C5BA5" w:rsidP="00FF4221"/>
        </w:tc>
      </w:tr>
      <w:tr w:rsidR="002C5BA5" w14:paraId="308FC229" w14:textId="77777777" w:rsidTr="00FF4221">
        <w:tc>
          <w:tcPr>
            <w:tcW w:w="34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E67D67A" w14:textId="77777777" w:rsidR="002C5BA5" w:rsidRDefault="002C5BA5" w:rsidP="00FF4221">
            <w:pPr>
              <w:rPr>
                <w:rFonts w:cs="Arial"/>
                <w:sz w:val="18"/>
                <w:szCs w:val="18"/>
                <w:lang w:eastAsia="en-GB"/>
              </w:rPr>
            </w:pPr>
            <w:r>
              <w:rPr>
                <w:rFonts w:cs="Arial"/>
                <w:sz w:val="18"/>
                <w:szCs w:val="18"/>
                <w:lang w:eastAsia="en-GB"/>
              </w:rPr>
              <w:t>Failing to report incidents whether caused by deliberate or accidental actions.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BF7C4"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CCDD3"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11DA1"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A5FCF"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7C7C"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9DA8"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AEC34"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6D3D" w14:textId="77777777" w:rsidR="002C5BA5" w:rsidRDefault="002C5BA5" w:rsidP="00FF4221"/>
        </w:tc>
      </w:tr>
      <w:tr w:rsidR="002C5BA5" w14:paraId="134149DA" w14:textId="77777777" w:rsidTr="00FF4221">
        <w:tc>
          <w:tcPr>
            <w:tcW w:w="34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6186242" w14:textId="77777777" w:rsidR="002C5BA5" w:rsidRDefault="002C5BA5" w:rsidP="00FF4221">
            <w:pPr>
              <w:rPr>
                <w:rFonts w:cs="Arial"/>
                <w:sz w:val="18"/>
                <w:szCs w:val="18"/>
                <w:lang w:eastAsia="en-GB"/>
              </w:rPr>
            </w:pPr>
            <w:r>
              <w:rPr>
                <w:rFonts w:cs="Arial"/>
                <w:sz w:val="18"/>
                <w:szCs w:val="18"/>
                <w:lang w:eastAsia="en-GB"/>
              </w:rPr>
              <w:t>Continued infringements of the above, following previous warnings or sanctions.</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E3CC4"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E0D49"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07A71"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6217C"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F631F"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A6446"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573E6" w14:textId="77777777" w:rsidR="002C5BA5" w:rsidRDefault="002C5BA5" w:rsidP="00FF4221"/>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750" w14:textId="77777777" w:rsidR="002C5BA5" w:rsidRDefault="002C5BA5" w:rsidP="00FF4221"/>
        </w:tc>
      </w:tr>
    </w:tbl>
    <w:p w14:paraId="28390A4B" w14:textId="77777777" w:rsidR="002C5BA5" w:rsidRDefault="002C5BA5" w:rsidP="002C5BA5">
      <w:pPr>
        <w:jc w:val="left"/>
        <w:rPr>
          <w:rFonts w:ascii="Arial" w:hAnsi="Arial" w:cs="Arial"/>
          <w:color w:val="466DB0"/>
          <w:sz w:val="18"/>
          <w:szCs w:val="18"/>
        </w:rPr>
      </w:pPr>
    </w:p>
    <w:p w14:paraId="67CE0968" w14:textId="2E19A0C2" w:rsidR="002C5BA5" w:rsidRPr="0084081A" w:rsidRDefault="002C5BA5" w:rsidP="002C5BA5">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13"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664BB837" w14:textId="77777777" w:rsidR="002C5BA5" w:rsidRPr="0084081A" w:rsidRDefault="002C5BA5" w:rsidP="002C5BA5">
      <w:pPr>
        <w:jc w:val="left"/>
        <w:rPr>
          <w:rFonts w:ascii="Arial" w:hAnsi="Arial" w:cs="Arial"/>
          <w:color w:val="466DB0"/>
          <w:sz w:val="18"/>
          <w:szCs w:val="18"/>
        </w:rPr>
      </w:pPr>
      <w:r w:rsidRPr="0084081A">
        <w:rPr>
          <w:rFonts w:ascii="Arial" w:hAnsi="Arial" w:cs="Arial"/>
          <w:color w:val="466DB0"/>
          <w:sz w:val="18"/>
          <w:szCs w:val="18"/>
        </w:rPr>
        <w:t xml:space="preserve">Every effort has been made to ensure that the information included in this document is accurate, as at the date of publication in </w:t>
      </w:r>
      <w:r>
        <w:rPr>
          <w:rFonts w:ascii="Arial" w:hAnsi="Arial" w:cs="Arial"/>
          <w:color w:val="466DB0"/>
          <w:sz w:val="18"/>
          <w:szCs w:val="18"/>
        </w:rPr>
        <w:t>March 2024</w:t>
      </w:r>
      <w:r w:rsidRPr="0084081A">
        <w:rPr>
          <w:rFonts w:ascii="Arial" w:hAnsi="Arial" w:cs="Arial"/>
          <w:color w:val="466DB0"/>
          <w:sz w:val="18"/>
          <w:szCs w:val="18"/>
        </w:rPr>
        <w:t>.  However, SWGfL cannot guarantee its accuracy, nor can it accept liability in respect of the use of the material.</w:t>
      </w:r>
    </w:p>
    <w:p w14:paraId="7B915110" w14:textId="148D5D87" w:rsidR="00535439" w:rsidRPr="00E64897" w:rsidRDefault="002C5BA5" w:rsidP="002C5BA5">
      <w:pPr>
        <w:jc w:val="left"/>
        <w:rPr>
          <w:rFonts w:cs="Arial"/>
          <w:sz w:val="22"/>
        </w:rPr>
      </w:pPr>
      <w:r w:rsidRPr="0084081A">
        <w:rPr>
          <w:rFonts w:ascii="Arial" w:hAnsi="Arial" w:cs="Arial"/>
          <w:color w:val="466DB0"/>
          <w:sz w:val="18"/>
          <w:szCs w:val="18"/>
        </w:rPr>
        <w:t>© SWGfL 202</w:t>
      </w:r>
      <w:r>
        <w:rPr>
          <w:rFonts w:ascii="Arial" w:hAnsi="Arial" w:cs="Arial"/>
          <w:color w:val="466DB0"/>
          <w:sz w:val="18"/>
          <w:szCs w:val="18"/>
        </w:rPr>
        <w:t>4</w:t>
      </w:r>
    </w:p>
    <w:p w14:paraId="0854ED3B" w14:textId="77777777" w:rsidR="00535439" w:rsidRDefault="00535439" w:rsidP="00E64897">
      <w:pPr>
        <w:jc w:val="left"/>
        <w:rPr>
          <w:rFonts w:ascii="Arial" w:hAnsi="Arial" w:cs="Arial"/>
          <w:color w:val="466DB0"/>
          <w:sz w:val="18"/>
          <w:szCs w:val="18"/>
        </w:rPr>
      </w:pPr>
    </w:p>
    <w:sectPr w:rsidR="00535439" w:rsidSect="00690134">
      <w:headerReference w:type="default" r:id="rId14"/>
      <w:pgSz w:w="11906" w:h="16838"/>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F56C7" w14:textId="77777777" w:rsidR="00690134" w:rsidRDefault="00690134" w:rsidP="00B7074B">
      <w:pPr>
        <w:spacing w:after="0" w:line="240" w:lineRule="auto"/>
      </w:pPr>
      <w:r>
        <w:separator/>
      </w:r>
    </w:p>
  </w:endnote>
  <w:endnote w:type="continuationSeparator" w:id="0">
    <w:p w14:paraId="6B7C0803" w14:textId="77777777" w:rsidR="00690134" w:rsidRDefault="00690134"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Open Sans">
    <w:panose1 w:val="020B08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34741" w14:textId="77777777" w:rsidR="00690134" w:rsidRDefault="00690134" w:rsidP="00B7074B">
      <w:pPr>
        <w:spacing w:after="0" w:line="240" w:lineRule="auto"/>
      </w:pPr>
      <w:r>
        <w:separator/>
      </w:r>
    </w:p>
  </w:footnote>
  <w:footnote w:type="continuationSeparator" w:id="0">
    <w:p w14:paraId="2E352A17" w14:textId="77777777" w:rsidR="00690134" w:rsidRDefault="00690134"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7FC6" w14:textId="740EC8A0" w:rsidR="00B7074B" w:rsidRPr="000A437A" w:rsidRDefault="0084081A"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15814006">
          <wp:simplePos x="0" y="0"/>
          <wp:positionH relativeFrom="page">
            <wp:posOffset>5133975</wp:posOffset>
          </wp:positionH>
          <wp:positionV relativeFrom="page">
            <wp:posOffset>409575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0A437A">
      <w:rPr>
        <w:rFonts w:ascii="Gotham Medium" w:hAnsi="Gotham Medium"/>
        <w:noProof/>
        <w:sz w:val="24"/>
        <w:lang w:val="en-US"/>
      </w:rPr>
      <w:t xml:space="preserve"> </w:t>
    </w:r>
    <w:r w:rsidR="000A437A">
      <w:rPr>
        <w:rFonts w:ascii="Gotham Medium" w:hAnsi="Gotham Medium"/>
        <w:noProof/>
        <w:sz w:val="24"/>
        <w:lang w:val="en-US"/>
      </w:rPr>
      <w:drawing>
        <wp:inline distT="0" distB="0" distL="0" distR="0" wp14:anchorId="098BE3F1" wp14:editId="76673FA4">
          <wp:extent cx="1803400" cy="53990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 no script.png"/>
                  <pic:cNvPicPr/>
                </pic:nvPicPr>
                <pic:blipFill>
                  <a:blip r:embed="rId2">
                    <a:extLst>
                      <a:ext uri="{28A0092B-C50C-407E-A947-70E740481C1C}">
                        <a14:useLocalDpi xmlns:a14="http://schemas.microsoft.com/office/drawing/2010/main" val="0"/>
                      </a:ext>
                    </a:extLst>
                  </a:blip>
                  <a:stretch>
                    <a:fillRect/>
                  </a:stretch>
                </pic:blipFill>
                <pic:spPr>
                  <a:xfrm>
                    <a:off x="0" y="0"/>
                    <a:ext cx="1844694" cy="552270"/>
                  </a:xfrm>
                  <a:prstGeom prst="rect">
                    <a:avLst/>
                  </a:prstGeom>
                </pic:spPr>
              </pic:pic>
            </a:graphicData>
          </a:graphic>
        </wp:inline>
      </w:drawing>
    </w:r>
    <w:r>
      <w:rPr>
        <w:rFonts w:ascii="Gotham Medium" w:hAnsi="Gotham Medium"/>
        <w:noProof/>
        <w:sz w:val="24"/>
        <w:lang w:val="en-US"/>
      </w:rPr>
      <w:tab/>
    </w:r>
    <w:r>
      <w:rPr>
        <w:rFonts w:ascii="Gotham Medium" w:hAnsi="Gotham Medium"/>
        <w:noProof/>
        <w:sz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D7B71"/>
    <w:multiLevelType w:val="hybridMultilevel"/>
    <w:tmpl w:val="01D8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73197"/>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15:restartNumberingAfterBreak="0">
    <w:nsid w:val="07980E53"/>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 w15:restartNumberingAfterBreak="0">
    <w:nsid w:val="08FB386A"/>
    <w:multiLevelType w:val="multilevel"/>
    <w:tmpl w:val="D9E0F4B0"/>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4" w15:restartNumberingAfterBreak="0">
    <w:nsid w:val="0B340E22"/>
    <w:multiLevelType w:val="hybridMultilevel"/>
    <w:tmpl w:val="DA3A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157D1"/>
    <w:multiLevelType w:val="hybridMultilevel"/>
    <w:tmpl w:val="C23ABF0C"/>
    <w:lvl w:ilvl="0" w:tplc="C67C22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07AF2"/>
    <w:multiLevelType w:val="hybridMultilevel"/>
    <w:tmpl w:val="15CECD80"/>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7" w15:restartNumberingAfterBreak="0">
    <w:nsid w:val="0E713AF2"/>
    <w:multiLevelType w:val="hybridMultilevel"/>
    <w:tmpl w:val="1360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41735"/>
    <w:multiLevelType w:val="multilevel"/>
    <w:tmpl w:val="DCC6356C"/>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9" w15:restartNumberingAfterBreak="0">
    <w:nsid w:val="1AB71D7A"/>
    <w:multiLevelType w:val="hybridMultilevel"/>
    <w:tmpl w:val="114A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32D3E"/>
    <w:multiLevelType w:val="hybridMultilevel"/>
    <w:tmpl w:val="AB1A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9002C"/>
    <w:multiLevelType w:val="hybridMultilevel"/>
    <w:tmpl w:val="8714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E7EA0"/>
    <w:multiLevelType w:val="hybridMultilevel"/>
    <w:tmpl w:val="1D98D0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D2F86"/>
    <w:multiLevelType w:val="hybridMultilevel"/>
    <w:tmpl w:val="68E80B88"/>
    <w:lvl w:ilvl="0" w:tplc="BBFE97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E44B8"/>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5" w15:restartNumberingAfterBreak="0">
    <w:nsid w:val="288D6E19"/>
    <w:multiLevelType w:val="hybridMultilevel"/>
    <w:tmpl w:val="F054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97002"/>
    <w:multiLevelType w:val="hybridMultilevel"/>
    <w:tmpl w:val="00C6F65E"/>
    <w:lvl w:ilvl="0" w:tplc="2AA8B5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916E52"/>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8" w15:restartNumberingAfterBreak="0">
    <w:nsid w:val="38170E6D"/>
    <w:multiLevelType w:val="hybridMultilevel"/>
    <w:tmpl w:val="299E0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B27D2"/>
    <w:multiLevelType w:val="hybridMultilevel"/>
    <w:tmpl w:val="3752D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46345"/>
    <w:multiLevelType w:val="hybridMultilevel"/>
    <w:tmpl w:val="F1062A7C"/>
    <w:lvl w:ilvl="0" w:tplc="394C7D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745F7E"/>
    <w:multiLevelType w:val="hybridMultilevel"/>
    <w:tmpl w:val="67C8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792432"/>
    <w:multiLevelType w:val="multilevel"/>
    <w:tmpl w:val="80CEF0C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o"/>
      <w:lvlJc w:val="left"/>
      <w:pPr>
        <w:ind w:left="2160" w:hanging="360"/>
      </w:pPr>
      <w:rPr>
        <w:rFonts w:ascii="Courier New" w:hAnsi="Courier New" w:cs="Courier New"/>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E627EF5"/>
    <w:multiLevelType w:val="hybridMultilevel"/>
    <w:tmpl w:val="AC0239E8"/>
    <w:lvl w:ilvl="0" w:tplc="C6F8C9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217D4F"/>
    <w:multiLevelType w:val="hybridMultilevel"/>
    <w:tmpl w:val="AC52371E"/>
    <w:lvl w:ilvl="0" w:tplc="C17EA4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63B16"/>
    <w:multiLevelType w:val="hybridMultilevel"/>
    <w:tmpl w:val="632AD47C"/>
    <w:lvl w:ilvl="0" w:tplc="223E0EE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429A5789"/>
    <w:multiLevelType w:val="hybridMultilevel"/>
    <w:tmpl w:val="DC16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064248"/>
    <w:multiLevelType w:val="hybridMultilevel"/>
    <w:tmpl w:val="1AA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CB01FE"/>
    <w:multiLevelType w:val="hybridMultilevel"/>
    <w:tmpl w:val="12C43DA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535E16"/>
    <w:multiLevelType w:val="hybridMultilevel"/>
    <w:tmpl w:val="52C240E6"/>
    <w:lvl w:ilvl="0" w:tplc="252A27D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F275ED0"/>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2" w15:restartNumberingAfterBreak="0">
    <w:nsid w:val="549E66B9"/>
    <w:multiLevelType w:val="hybridMultilevel"/>
    <w:tmpl w:val="3B4E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410FA"/>
    <w:multiLevelType w:val="multilevel"/>
    <w:tmpl w:val="D5AA6C44"/>
    <w:lvl w:ilvl="0">
      <w:numFmt w:val="bullet"/>
      <w:lvlText w:val=""/>
      <w:lvlJc w:val="left"/>
      <w:pPr>
        <w:ind w:left="1637" w:hanging="360"/>
      </w:pPr>
      <w:rPr>
        <w:rFonts w:ascii="Symbol" w:hAnsi="Symbo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34" w15:restartNumberingAfterBreak="0">
    <w:nsid w:val="574711D4"/>
    <w:multiLevelType w:val="hybridMultilevel"/>
    <w:tmpl w:val="5636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D84A17"/>
    <w:multiLevelType w:val="hybridMultilevel"/>
    <w:tmpl w:val="35A2E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DD223F"/>
    <w:multiLevelType w:val="hybridMultilevel"/>
    <w:tmpl w:val="F6DC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AF1683"/>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8" w15:restartNumberingAfterBreak="0">
    <w:nsid w:val="66726742"/>
    <w:multiLevelType w:val="hybridMultilevel"/>
    <w:tmpl w:val="C3D4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CF6962"/>
    <w:multiLevelType w:val="hybridMultilevel"/>
    <w:tmpl w:val="67FC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4D13F4"/>
    <w:multiLevelType w:val="hybridMultilevel"/>
    <w:tmpl w:val="B9266A54"/>
    <w:lvl w:ilvl="0" w:tplc="8C88A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286F99"/>
    <w:multiLevelType w:val="hybridMultilevel"/>
    <w:tmpl w:val="38C0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2F20FB"/>
    <w:multiLevelType w:val="multilevel"/>
    <w:tmpl w:val="D86655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C8C7D42"/>
    <w:multiLevelType w:val="hybridMultilevel"/>
    <w:tmpl w:val="3BD2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F12A10"/>
    <w:multiLevelType w:val="hybridMultilevel"/>
    <w:tmpl w:val="B76A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AD54DB"/>
    <w:multiLevelType w:val="hybridMultilevel"/>
    <w:tmpl w:val="429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DA7E86"/>
    <w:multiLevelType w:val="hybridMultilevel"/>
    <w:tmpl w:val="17AA1708"/>
    <w:lvl w:ilvl="0" w:tplc="252A27D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085FF8"/>
    <w:multiLevelType w:val="hybridMultilevel"/>
    <w:tmpl w:val="E326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EA1197"/>
    <w:multiLevelType w:val="hybridMultilevel"/>
    <w:tmpl w:val="C7A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2B7BE2"/>
    <w:multiLevelType w:val="multilevel"/>
    <w:tmpl w:val="9EE8A89C"/>
    <w:lvl w:ilvl="0">
      <w:start w:val="1"/>
      <w:numFmt w:val="bullet"/>
      <w:lvlText w:val="o"/>
      <w:lvlJc w:val="left"/>
      <w:pPr>
        <w:ind w:left="180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num w:numId="1" w16cid:durableId="776876662">
    <w:abstractNumId w:val="13"/>
  </w:num>
  <w:num w:numId="2" w16cid:durableId="150683577">
    <w:abstractNumId w:val="25"/>
  </w:num>
  <w:num w:numId="3" w16cid:durableId="842666238">
    <w:abstractNumId w:val="24"/>
  </w:num>
  <w:num w:numId="4" w16cid:durableId="1322853733">
    <w:abstractNumId w:val="40"/>
  </w:num>
  <w:num w:numId="5" w16cid:durableId="445007375">
    <w:abstractNumId w:val="5"/>
  </w:num>
  <w:num w:numId="6" w16cid:durableId="370612139">
    <w:abstractNumId w:val="37"/>
  </w:num>
  <w:num w:numId="7" w16cid:durableId="519273381">
    <w:abstractNumId w:val="2"/>
  </w:num>
  <w:num w:numId="8" w16cid:durableId="664943443">
    <w:abstractNumId w:val="17"/>
  </w:num>
  <w:num w:numId="9" w16cid:durableId="176038449">
    <w:abstractNumId w:val="31"/>
  </w:num>
  <w:num w:numId="10" w16cid:durableId="1481536692">
    <w:abstractNumId w:val="1"/>
  </w:num>
  <w:num w:numId="11" w16cid:durableId="863714612">
    <w:abstractNumId w:val="14"/>
  </w:num>
  <w:num w:numId="12" w16cid:durableId="2005551234">
    <w:abstractNumId w:val="8"/>
  </w:num>
  <w:num w:numId="13" w16cid:durableId="1591088234">
    <w:abstractNumId w:val="48"/>
  </w:num>
  <w:num w:numId="14" w16cid:durableId="272132178">
    <w:abstractNumId w:val="46"/>
  </w:num>
  <w:num w:numId="15" w16cid:durableId="826557531">
    <w:abstractNumId w:val="29"/>
  </w:num>
  <w:num w:numId="16" w16cid:durableId="300891491">
    <w:abstractNumId w:val="30"/>
  </w:num>
  <w:num w:numId="17" w16cid:durableId="1488133974">
    <w:abstractNumId w:val="43"/>
  </w:num>
  <w:num w:numId="18" w16cid:durableId="1434090015">
    <w:abstractNumId w:val="9"/>
  </w:num>
  <w:num w:numId="19" w16cid:durableId="1228036396">
    <w:abstractNumId w:val="3"/>
  </w:num>
  <w:num w:numId="20" w16cid:durableId="455830685">
    <w:abstractNumId w:val="44"/>
  </w:num>
  <w:num w:numId="21" w16cid:durableId="931161426">
    <w:abstractNumId w:val="10"/>
  </w:num>
  <w:num w:numId="22" w16cid:durableId="1469973441">
    <w:abstractNumId w:val="18"/>
  </w:num>
  <w:num w:numId="23" w16cid:durableId="1763642768">
    <w:abstractNumId w:val="28"/>
  </w:num>
  <w:num w:numId="24" w16cid:durableId="1557888923">
    <w:abstractNumId w:val="36"/>
  </w:num>
  <w:num w:numId="25" w16cid:durableId="1287930243">
    <w:abstractNumId w:val="11"/>
  </w:num>
  <w:num w:numId="26" w16cid:durableId="2031106843">
    <w:abstractNumId w:val="32"/>
  </w:num>
  <w:num w:numId="27" w16cid:durableId="1651208502">
    <w:abstractNumId w:val="47"/>
  </w:num>
  <w:num w:numId="28" w16cid:durableId="2027487456">
    <w:abstractNumId w:val="27"/>
  </w:num>
  <w:num w:numId="29" w16cid:durableId="838159375">
    <w:abstractNumId w:val="38"/>
  </w:num>
  <w:num w:numId="30" w16cid:durableId="596519902">
    <w:abstractNumId w:val="26"/>
  </w:num>
  <w:num w:numId="31" w16cid:durableId="1995797757">
    <w:abstractNumId w:val="34"/>
  </w:num>
  <w:num w:numId="32" w16cid:durableId="1350453945">
    <w:abstractNumId w:val="15"/>
  </w:num>
  <w:num w:numId="33" w16cid:durableId="871457040">
    <w:abstractNumId w:val="19"/>
  </w:num>
  <w:num w:numId="34" w16cid:durableId="1358770589">
    <w:abstractNumId w:val="39"/>
  </w:num>
  <w:num w:numId="35" w16cid:durableId="2006277949">
    <w:abstractNumId w:val="22"/>
  </w:num>
  <w:num w:numId="36" w16cid:durableId="1544169040">
    <w:abstractNumId w:val="35"/>
  </w:num>
  <w:num w:numId="37" w16cid:durableId="989363383">
    <w:abstractNumId w:val="16"/>
  </w:num>
  <w:num w:numId="38" w16cid:durableId="1068765610">
    <w:abstractNumId w:val="21"/>
  </w:num>
  <w:num w:numId="39" w16cid:durableId="211576827">
    <w:abstractNumId w:val="49"/>
  </w:num>
  <w:num w:numId="40" w16cid:durableId="113641481">
    <w:abstractNumId w:val="7"/>
  </w:num>
  <w:num w:numId="41" w16cid:durableId="1677230009">
    <w:abstractNumId w:val="20"/>
  </w:num>
  <w:num w:numId="42" w16cid:durableId="1173840825">
    <w:abstractNumId w:val="45"/>
  </w:num>
  <w:num w:numId="43" w16cid:durableId="1342008142">
    <w:abstractNumId w:val="0"/>
  </w:num>
  <w:num w:numId="44" w16cid:durableId="8484015">
    <w:abstractNumId w:val="4"/>
  </w:num>
  <w:num w:numId="45" w16cid:durableId="1121652362">
    <w:abstractNumId w:val="6"/>
  </w:num>
  <w:num w:numId="46" w16cid:durableId="1448819710">
    <w:abstractNumId w:val="12"/>
  </w:num>
  <w:num w:numId="47" w16cid:durableId="1890728654">
    <w:abstractNumId w:val="41"/>
  </w:num>
  <w:num w:numId="48" w16cid:durableId="147747422">
    <w:abstractNumId w:val="42"/>
  </w:num>
  <w:num w:numId="49" w16cid:durableId="1686397312">
    <w:abstractNumId w:val="33"/>
  </w:num>
  <w:num w:numId="50" w16cid:durableId="767700291">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502E7"/>
    <w:rsid w:val="000A437A"/>
    <w:rsid w:val="000B1583"/>
    <w:rsid w:val="000D7C5B"/>
    <w:rsid w:val="00112144"/>
    <w:rsid w:val="001B0B67"/>
    <w:rsid w:val="001C3EBB"/>
    <w:rsid w:val="001C5719"/>
    <w:rsid w:val="002303D2"/>
    <w:rsid w:val="00232594"/>
    <w:rsid w:val="00252DB9"/>
    <w:rsid w:val="002C56D0"/>
    <w:rsid w:val="002C5BA5"/>
    <w:rsid w:val="002D12F3"/>
    <w:rsid w:val="002F53BC"/>
    <w:rsid w:val="003064A1"/>
    <w:rsid w:val="003C567D"/>
    <w:rsid w:val="00451A10"/>
    <w:rsid w:val="00466AF6"/>
    <w:rsid w:val="004835C1"/>
    <w:rsid w:val="004C4E3A"/>
    <w:rsid w:val="00522F64"/>
    <w:rsid w:val="00535439"/>
    <w:rsid w:val="005B7E0E"/>
    <w:rsid w:val="005F086D"/>
    <w:rsid w:val="00690134"/>
    <w:rsid w:val="006A5DF1"/>
    <w:rsid w:val="006B135B"/>
    <w:rsid w:val="006B2CAC"/>
    <w:rsid w:val="006E466F"/>
    <w:rsid w:val="00734F3F"/>
    <w:rsid w:val="0073622A"/>
    <w:rsid w:val="00744120"/>
    <w:rsid w:val="007E00B5"/>
    <w:rsid w:val="00804D4A"/>
    <w:rsid w:val="00813E39"/>
    <w:rsid w:val="00834CB9"/>
    <w:rsid w:val="0084081A"/>
    <w:rsid w:val="00890749"/>
    <w:rsid w:val="008E1FCF"/>
    <w:rsid w:val="00934378"/>
    <w:rsid w:val="0093472E"/>
    <w:rsid w:val="00962A62"/>
    <w:rsid w:val="009A516B"/>
    <w:rsid w:val="009C0D84"/>
    <w:rsid w:val="00A04868"/>
    <w:rsid w:val="00AF6E78"/>
    <w:rsid w:val="00B03B5B"/>
    <w:rsid w:val="00B7074B"/>
    <w:rsid w:val="00B90EA0"/>
    <w:rsid w:val="00BC2671"/>
    <w:rsid w:val="00C06627"/>
    <w:rsid w:val="00C87932"/>
    <w:rsid w:val="00C87C49"/>
    <w:rsid w:val="00C9182F"/>
    <w:rsid w:val="00CE6CBC"/>
    <w:rsid w:val="00CF1CC7"/>
    <w:rsid w:val="00D25778"/>
    <w:rsid w:val="00D84B14"/>
    <w:rsid w:val="00DD3BDB"/>
    <w:rsid w:val="00DE5344"/>
    <w:rsid w:val="00E64897"/>
    <w:rsid w:val="00EA17F1"/>
    <w:rsid w:val="00F84D58"/>
    <w:rsid w:val="00F871DF"/>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basedOn w:val="Normal"/>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paragraph" w:customStyle="1" w:styleId="Noparagraphstyle">
    <w:name w:val="[No paragraph style]"/>
    <w:rsid w:val="003C567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wb.gov.wales/keeping-safe-online/welsh-government-guidance/advice-for-schools-on-preparing-for-and-responding-to-viral-online-harmful-challenges-and-hoaxes" TargetMode="External"/><Relationship Id="rId13" Type="http://schemas.openxmlformats.org/officeDocument/2006/relationships/hyperlink" Target="mailto:onlinesafety@swgfl.org.uk" TargetMode="External"/><Relationship Id="rId3" Type="http://schemas.openxmlformats.org/officeDocument/2006/relationships/settings" Target="settings.xml"/><Relationship Id="rId7" Type="http://schemas.openxmlformats.org/officeDocument/2006/relationships/hyperlink" Target="https://www.estyn.gov.wales/thematic-report/we-dont-tell-our-teachers-experiences-peer-peer-sexual-harassment-among-secondary" TargetMode="External"/><Relationship Id="rId12" Type="http://schemas.openxmlformats.org/officeDocument/2006/relationships/hyperlink" Target="https://hwb.gov.wales/zones/keeping-safe-onlin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op.police.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portharmfulcontent.com/?lang=en" TargetMode="External"/><Relationship Id="rId4" Type="http://schemas.openxmlformats.org/officeDocument/2006/relationships/webSettings" Target="webSettings.xml"/><Relationship Id="rId9" Type="http://schemas.openxmlformats.org/officeDocument/2006/relationships/hyperlink" Target="https://www.saferinternet.org.uk/helpline/professionals-online-safety-helplin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1804</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Ron Richards</cp:lastModifiedBy>
  <cp:revision>5</cp:revision>
  <dcterms:created xsi:type="dcterms:W3CDTF">2021-01-27T17:11:00Z</dcterms:created>
  <dcterms:modified xsi:type="dcterms:W3CDTF">2024-03-26T19:16:00Z</dcterms:modified>
</cp:coreProperties>
</file>